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E26" w:rsidRPr="00CC1E26" w:rsidRDefault="00CC1E26">
      <w:pPr>
        <w:pStyle w:val="ConsPlusTitlePage"/>
      </w:pPr>
      <w:r w:rsidRPr="00CC1E26">
        <w:t xml:space="preserve"> </w:t>
      </w:r>
      <w:r w:rsidRPr="00CC1E26">
        <w:br/>
      </w:r>
    </w:p>
    <w:p w:rsidR="00CC1E26" w:rsidRPr="00CC1E26" w:rsidRDefault="00CC1E26">
      <w:pPr>
        <w:pStyle w:val="ConsPlusNormal"/>
        <w:jc w:val="both"/>
      </w:pPr>
    </w:p>
    <w:p w:rsidR="00CC1E26" w:rsidRPr="00CC1E26" w:rsidRDefault="00CC1E26">
      <w:pPr>
        <w:pStyle w:val="ConsPlusTitle"/>
        <w:jc w:val="center"/>
      </w:pPr>
      <w:r w:rsidRPr="00CC1E26">
        <w:t>ПРАВИТЕЛЬСТВО РОССИЙСКОЙ ФЕДЕРАЦИИ</w:t>
      </w:r>
    </w:p>
    <w:p w:rsidR="00CC1E26" w:rsidRPr="00CC1E26" w:rsidRDefault="00CC1E26">
      <w:pPr>
        <w:pStyle w:val="ConsPlusTitle"/>
        <w:jc w:val="center"/>
      </w:pPr>
    </w:p>
    <w:p w:rsidR="00CC1E26" w:rsidRPr="00CC1E26" w:rsidRDefault="00CC1E26">
      <w:pPr>
        <w:pStyle w:val="ConsPlusTitle"/>
        <w:jc w:val="center"/>
      </w:pPr>
      <w:r w:rsidRPr="00CC1E26">
        <w:t>ПОСТАНОВЛЕНИЕ</w:t>
      </w:r>
    </w:p>
    <w:p w:rsidR="00CC1E26" w:rsidRPr="00CC1E26" w:rsidRDefault="00CC1E26">
      <w:pPr>
        <w:pStyle w:val="ConsPlusTitle"/>
        <w:jc w:val="center"/>
      </w:pPr>
      <w:r w:rsidRPr="00CC1E26">
        <w:t>от 11 марта 2016 г. N 182</w:t>
      </w:r>
    </w:p>
    <w:p w:rsidR="00CC1E26" w:rsidRPr="00CC1E26" w:rsidRDefault="00CC1E26">
      <w:pPr>
        <w:pStyle w:val="ConsPlusTitle"/>
        <w:jc w:val="center"/>
      </w:pPr>
    </w:p>
    <w:p w:rsidR="00CC1E26" w:rsidRPr="00CC1E26" w:rsidRDefault="00CC1E26">
      <w:pPr>
        <w:pStyle w:val="ConsPlusTitle"/>
        <w:jc w:val="center"/>
      </w:pPr>
      <w:r w:rsidRPr="00CC1E26">
        <w:t>О СЛУЧАЯХ И ОБ УСЛОВИЯХ,</w:t>
      </w:r>
    </w:p>
    <w:p w:rsidR="00CC1E26" w:rsidRPr="00CC1E26" w:rsidRDefault="00CC1E26">
      <w:pPr>
        <w:pStyle w:val="ConsPlusTitle"/>
        <w:jc w:val="center"/>
      </w:pPr>
      <w:r w:rsidRPr="00CC1E26">
        <w:t xml:space="preserve">ПРИ </w:t>
      </w:r>
      <w:proofErr w:type="gramStart"/>
      <w:r w:rsidRPr="00CC1E26">
        <w:t>КОТОРЫХ</w:t>
      </w:r>
      <w:proofErr w:type="gramEnd"/>
      <w:r w:rsidRPr="00CC1E26">
        <w:t xml:space="preserve"> В 2016 ГОДУ ЗАКАЗЧИК ВПРАВЕ НЕ УСТАНАВЛИВАТЬ</w:t>
      </w:r>
    </w:p>
    <w:p w:rsidR="00CC1E26" w:rsidRPr="00CC1E26" w:rsidRDefault="00CC1E26">
      <w:pPr>
        <w:pStyle w:val="ConsPlusTitle"/>
        <w:jc w:val="center"/>
      </w:pPr>
      <w:r w:rsidRPr="00CC1E26">
        <w:t>ТРЕБОВАНИЕ ОБЕСПЕЧЕНИЯ ИСПОЛНЕНИЯ КОНТРАКТА В ИЗВЕЩЕНИИ</w:t>
      </w:r>
      <w:bookmarkStart w:id="0" w:name="_GoBack"/>
      <w:bookmarkEnd w:id="0"/>
    </w:p>
    <w:p w:rsidR="00CC1E26" w:rsidRPr="00CC1E26" w:rsidRDefault="00CC1E26">
      <w:pPr>
        <w:pStyle w:val="ConsPlusTitle"/>
        <w:jc w:val="center"/>
      </w:pPr>
      <w:r w:rsidRPr="00CC1E26">
        <w:t>ОБ ОСУЩЕСТВЛЕНИИ ЗАКУПКИ И (ИЛИ) ПРОЕКТЕ КОНТРАКТА</w:t>
      </w:r>
    </w:p>
    <w:p w:rsidR="00CC1E26" w:rsidRPr="00CC1E26" w:rsidRDefault="00CC1E26">
      <w:pPr>
        <w:pStyle w:val="ConsPlusNormal"/>
        <w:jc w:val="center"/>
      </w:pPr>
    </w:p>
    <w:p w:rsidR="00CC1E26" w:rsidRPr="00CC1E26" w:rsidRDefault="00CC1E26">
      <w:pPr>
        <w:pStyle w:val="ConsPlusNormal"/>
        <w:ind w:firstLine="540"/>
        <w:jc w:val="both"/>
      </w:pPr>
      <w:r w:rsidRPr="00CC1E26">
        <w:t xml:space="preserve">В соответствии с </w:t>
      </w:r>
      <w:hyperlink r:id="rId5" w:history="1">
        <w:r w:rsidRPr="00CC1E26">
          <w:t>частью 2.1 статьи 96</w:t>
        </w:r>
      </w:hyperlink>
      <w:r w:rsidRPr="00CC1E26"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CC1E26" w:rsidRPr="00CC1E26" w:rsidRDefault="00CC1E26">
      <w:pPr>
        <w:pStyle w:val="ConsPlusNormal"/>
        <w:ind w:firstLine="540"/>
        <w:jc w:val="both"/>
      </w:pPr>
      <w:r w:rsidRPr="00CC1E26">
        <w:t>Определить следующие случаи и условия, при которых в 2016 году заказчик вправе не устанавливать требование обеспечения исполнения контракта на поставку товаров, выполнение работ, оказание услуг для обеспечения государственных или муниципальных нужд (далее - контракт) в извещении об осуществлении закупки и (или) проекте контракта:</w:t>
      </w:r>
    </w:p>
    <w:p w:rsidR="00CC1E26" w:rsidRPr="00CC1E26" w:rsidRDefault="00CC1E26">
      <w:pPr>
        <w:pStyle w:val="ConsPlusNormal"/>
        <w:ind w:firstLine="540"/>
        <w:jc w:val="both"/>
      </w:pPr>
      <w:r w:rsidRPr="00CC1E26">
        <w:t>осуществляется проведение конкурсов, электронных аукционов, запросов предложений, в которых участниками закупок являются только субъекты малого предпринимательства, социально ориентированные некоммерческие организации и в проектах контрактов которых не предусмотрена выплата аванса;</w:t>
      </w:r>
    </w:p>
    <w:p w:rsidR="00CC1E26" w:rsidRPr="00CC1E26" w:rsidRDefault="00CC1E26">
      <w:pPr>
        <w:pStyle w:val="ConsPlusNormal"/>
        <w:ind w:firstLine="540"/>
        <w:jc w:val="both"/>
      </w:pPr>
      <w:r w:rsidRPr="00CC1E26">
        <w:t>проект контракта содержит условие о банковском сопровождении контракта;</w:t>
      </w:r>
    </w:p>
    <w:p w:rsidR="00CC1E26" w:rsidRPr="00CC1E26" w:rsidRDefault="00CC1E26">
      <w:pPr>
        <w:pStyle w:val="ConsPlusNormal"/>
        <w:ind w:firstLine="540"/>
        <w:jc w:val="both"/>
      </w:pPr>
      <w:r w:rsidRPr="00CC1E26">
        <w:t>проект контракта содержит условие о перечислении поставщику (подрядчику, исполнителю) авансовых платежей на счет, открытый территориальному органу Федерального казначейства либо финансовому органу субъекта Российской Федерации, муниципального образования в учреждениях Центрального банка Российской Федерации;</w:t>
      </w:r>
    </w:p>
    <w:p w:rsidR="00CC1E26" w:rsidRPr="00CC1E26" w:rsidRDefault="00CC1E26">
      <w:pPr>
        <w:pStyle w:val="ConsPlusNormal"/>
        <w:ind w:firstLine="540"/>
        <w:jc w:val="both"/>
      </w:pPr>
      <w:proofErr w:type="gramStart"/>
      <w:r w:rsidRPr="00CC1E26">
        <w:t>проект контракта предусматривает выплату авансовых платежей в размере не более 15 процентов цены контракта при осуществлении закупки для обеспечения федеральных нужд либо в ином размере, установленном высшими исполнительными органами государственной власти субъектов Российской Федерации, местными администрациями, при осуществлении закупок для обеспечения соответственно нужд субъекта Российской Федерации, муниципальных нужд, а также проведение заказчиком расчета с поставщиком (подрядчиком, исполнителем) с оплатой в</w:t>
      </w:r>
      <w:proofErr w:type="gramEnd"/>
      <w:r w:rsidRPr="00CC1E26">
        <w:t xml:space="preserve"> </w:t>
      </w:r>
      <w:proofErr w:type="gramStart"/>
      <w:r w:rsidRPr="00CC1E26">
        <w:t>размере не более 70 процентов цены каждой поставки товара (этапа выполнения работ, оказания услуг) для обеспечения федеральных нужд либо в ином размере, установленном высшими исполнительными органами государственной власти субъектов Российской Федерации, местными администрациями, при осуществлении закупок для обеспечения соответственно нужд субъекта Российской Федерации, муниципальных нужд и проведение полного расчета только после приемки заказчиком всех предусмотренных контрактом поставленных товаров, выполненных работ</w:t>
      </w:r>
      <w:proofErr w:type="gramEnd"/>
      <w:r w:rsidRPr="00CC1E26">
        <w:t>, оказанных услуг и полного исполнения поставщиком (подрядчиком, исполнителем) иных обязательств, предусмотренных контрактом (за исключением гарантийных обязательств);</w:t>
      </w:r>
    </w:p>
    <w:p w:rsidR="00CC1E26" w:rsidRPr="00CC1E26" w:rsidRDefault="00CC1E26">
      <w:pPr>
        <w:pStyle w:val="ConsPlusNormal"/>
        <w:ind w:firstLine="540"/>
        <w:jc w:val="both"/>
      </w:pPr>
      <w:r w:rsidRPr="00CC1E26">
        <w:t>участник закупки является бюджетным учреждением или автономным учреждением и им предложена цена контракта, сниженная не более чем на 25 процентов начальной (максимальной) цены контракта.</w:t>
      </w:r>
    </w:p>
    <w:p w:rsidR="00CC1E26" w:rsidRPr="00CC1E26" w:rsidRDefault="00CC1E26">
      <w:pPr>
        <w:pStyle w:val="ConsPlusNormal"/>
        <w:ind w:firstLine="540"/>
        <w:jc w:val="both"/>
      </w:pPr>
    </w:p>
    <w:p w:rsidR="00CC1E26" w:rsidRPr="00CC1E26" w:rsidRDefault="00CC1E26">
      <w:pPr>
        <w:pStyle w:val="ConsPlusNormal"/>
        <w:jc w:val="right"/>
      </w:pPr>
      <w:r w:rsidRPr="00CC1E26">
        <w:t>Председатель Правительства</w:t>
      </w:r>
    </w:p>
    <w:p w:rsidR="00CC1E26" w:rsidRPr="00CC1E26" w:rsidRDefault="00CC1E26">
      <w:pPr>
        <w:pStyle w:val="ConsPlusNormal"/>
        <w:jc w:val="right"/>
      </w:pPr>
      <w:r w:rsidRPr="00CC1E26">
        <w:t>Российской Федерации</w:t>
      </w:r>
    </w:p>
    <w:p w:rsidR="00CC1E26" w:rsidRPr="00CC1E26" w:rsidRDefault="00CC1E26">
      <w:pPr>
        <w:pStyle w:val="ConsPlusNormal"/>
        <w:jc w:val="right"/>
      </w:pPr>
      <w:r w:rsidRPr="00CC1E26">
        <w:t>Д.МЕДВЕДЕВ</w:t>
      </w:r>
    </w:p>
    <w:p w:rsidR="00CC1E26" w:rsidRPr="00CC1E26" w:rsidRDefault="00CC1E26">
      <w:pPr>
        <w:pStyle w:val="ConsPlusNormal"/>
        <w:ind w:firstLine="540"/>
        <w:jc w:val="both"/>
      </w:pPr>
    </w:p>
    <w:p w:rsidR="00CC1E26" w:rsidRPr="00CC1E26" w:rsidRDefault="00CC1E26">
      <w:pPr>
        <w:pStyle w:val="ConsPlusNormal"/>
        <w:ind w:firstLine="540"/>
        <w:jc w:val="both"/>
      </w:pPr>
    </w:p>
    <w:p w:rsidR="00A127AB" w:rsidRDefault="00A127AB"/>
    <w:sectPr w:rsidR="00A127AB" w:rsidSect="005A5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E26"/>
    <w:rsid w:val="00510776"/>
    <w:rsid w:val="00634E45"/>
    <w:rsid w:val="00A127AB"/>
    <w:rsid w:val="00CC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1E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1E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C1E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1E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1E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C1E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A623DFA9C1EE1CC8332D3F0C56D7334FBC7049C7F18A5BE7E165084FC210049C7D0A3A4Z2o1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zakup_33</dc:creator>
  <cp:lastModifiedBy>zakup_33</cp:lastModifiedBy>
  <cp:revision>1</cp:revision>
  <dcterms:created xsi:type="dcterms:W3CDTF">2016-04-07T05:40:00Z</dcterms:created>
  <dcterms:modified xsi:type="dcterms:W3CDTF">2016-04-07T05:40:00Z</dcterms:modified>
</cp:coreProperties>
</file>