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3E" w:rsidRDefault="00776D3E">
      <w:pPr>
        <w:pStyle w:val="ConsPlusTitlePage"/>
      </w:pPr>
      <w:r>
        <w:t xml:space="preserve"> </w:t>
      </w:r>
      <w:r>
        <w:br/>
      </w:r>
    </w:p>
    <w:p w:rsidR="00776D3E" w:rsidRPr="00776D3E" w:rsidRDefault="00776D3E">
      <w:pPr>
        <w:pStyle w:val="ConsPlusNormal"/>
        <w:jc w:val="both"/>
      </w:pPr>
    </w:p>
    <w:p w:rsidR="00776D3E" w:rsidRPr="00776D3E" w:rsidRDefault="00776D3E">
      <w:pPr>
        <w:pStyle w:val="ConsPlusNormal"/>
        <w:ind w:firstLine="540"/>
        <w:jc w:val="both"/>
      </w:pPr>
      <w:r w:rsidRPr="00776D3E">
        <w:rPr>
          <w:b/>
        </w:rPr>
        <w:t>Вопрос:</w:t>
      </w:r>
      <w:r w:rsidRPr="00776D3E">
        <w:t xml:space="preserve"> Об одностороннем отказе заказчика от исполнения </w:t>
      </w:r>
      <w:proofErr w:type="spellStart"/>
      <w:r w:rsidRPr="00776D3E">
        <w:t>госконтракта</w:t>
      </w:r>
      <w:proofErr w:type="spellEnd"/>
      <w:r w:rsidRPr="00776D3E">
        <w:t>.</w:t>
      </w:r>
    </w:p>
    <w:p w:rsidR="00776D3E" w:rsidRPr="00776D3E" w:rsidRDefault="00776D3E">
      <w:pPr>
        <w:pStyle w:val="ConsPlusNormal"/>
        <w:jc w:val="both"/>
      </w:pPr>
    </w:p>
    <w:p w:rsidR="00776D3E" w:rsidRPr="00776D3E" w:rsidRDefault="00776D3E">
      <w:pPr>
        <w:pStyle w:val="ConsPlusNormal"/>
        <w:ind w:firstLine="540"/>
        <w:jc w:val="both"/>
      </w:pPr>
      <w:r w:rsidRPr="00776D3E">
        <w:rPr>
          <w:b/>
        </w:rPr>
        <w:t>Ответ:</w:t>
      </w:r>
    </w:p>
    <w:p w:rsidR="00776D3E" w:rsidRPr="00776D3E" w:rsidRDefault="00776D3E">
      <w:pPr>
        <w:pStyle w:val="ConsPlusTitle"/>
        <w:jc w:val="center"/>
      </w:pPr>
      <w:r w:rsidRPr="00776D3E">
        <w:t>МИНИСТЕРСТВО ЭКОНОМИЧЕСКОГО РАЗВИТИЯ РОССИЙСКОЙ ФЕДЕРАЦИИ</w:t>
      </w:r>
    </w:p>
    <w:p w:rsidR="00776D3E" w:rsidRPr="00776D3E" w:rsidRDefault="00776D3E">
      <w:pPr>
        <w:pStyle w:val="ConsPlusTitle"/>
        <w:jc w:val="center"/>
      </w:pPr>
    </w:p>
    <w:p w:rsidR="00776D3E" w:rsidRPr="00776D3E" w:rsidRDefault="00776D3E">
      <w:pPr>
        <w:pStyle w:val="ConsPlusTitle"/>
        <w:jc w:val="center"/>
      </w:pPr>
      <w:r w:rsidRPr="00776D3E">
        <w:t>ПИСЬМО</w:t>
      </w:r>
    </w:p>
    <w:p w:rsidR="00776D3E" w:rsidRPr="00776D3E" w:rsidRDefault="00776D3E">
      <w:pPr>
        <w:pStyle w:val="ConsPlusTitle"/>
        <w:jc w:val="center"/>
      </w:pPr>
      <w:r w:rsidRPr="00776D3E">
        <w:t>от 21 сентября 2015 г. N Д28и-2821</w:t>
      </w:r>
    </w:p>
    <w:p w:rsidR="00776D3E" w:rsidRPr="00776D3E" w:rsidRDefault="00776D3E">
      <w:pPr>
        <w:pStyle w:val="ConsPlusNormal"/>
        <w:jc w:val="both"/>
      </w:pPr>
    </w:p>
    <w:p w:rsidR="00776D3E" w:rsidRPr="00776D3E" w:rsidRDefault="00776D3E">
      <w:pPr>
        <w:pStyle w:val="ConsPlusNormal"/>
        <w:ind w:firstLine="540"/>
        <w:jc w:val="both"/>
      </w:pPr>
      <w:r w:rsidRPr="00776D3E">
        <w:t xml:space="preserve">Департамент развития контрактной системы Минэкономразвития России рассмотрел обращение по вопросу о разъяснении применения Федерального </w:t>
      </w:r>
      <w:hyperlink r:id="rId5" w:history="1">
        <w:r w:rsidRPr="00776D3E">
          <w:t>закона</w:t>
        </w:r>
      </w:hyperlink>
      <w:r w:rsidRPr="00776D3E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76D3E" w:rsidRPr="00776D3E" w:rsidRDefault="00776D3E">
      <w:pPr>
        <w:pStyle w:val="ConsPlusNormal"/>
        <w:ind w:firstLine="540"/>
        <w:jc w:val="both"/>
      </w:pPr>
      <w:r w:rsidRPr="00776D3E">
        <w:t xml:space="preserve">Согласно </w:t>
      </w:r>
      <w:hyperlink r:id="rId6" w:history="1">
        <w:r w:rsidRPr="00776D3E">
          <w:t>части 8 статьи 95</w:t>
        </w:r>
      </w:hyperlink>
      <w:r w:rsidRPr="00776D3E">
        <w:t xml:space="preserve"> Закона N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76D3E" w:rsidRPr="00776D3E" w:rsidRDefault="00776D3E">
      <w:pPr>
        <w:pStyle w:val="ConsPlusNormal"/>
        <w:ind w:firstLine="540"/>
        <w:jc w:val="both"/>
      </w:pPr>
      <w:hyperlink r:id="rId7" w:history="1">
        <w:r w:rsidRPr="00776D3E">
          <w:t>Частью 9 статьи 95</w:t>
        </w:r>
      </w:hyperlink>
      <w:r w:rsidRPr="00776D3E">
        <w:t xml:space="preserve"> Закона N 44-ФЗ предусмотрено, что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8" w:history="1">
        <w:r w:rsidRPr="00776D3E">
          <w:t>кодексом</w:t>
        </w:r>
      </w:hyperlink>
      <w:r w:rsidRPr="00776D3E"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776D3E" w:rsidRPr="00776D3E" w:rsidRDefault="00776D3E">
      <w:pPr>
        <w:pStyle w:val="ConsPlusNormal"/>
        <w:ind w:firstLine="540"/>
        <w:jc w:val="both"/>
      </w:pPr>
      <w:proofErr w:type="gramStart"/>
      <w:r w:rsidRPr="00776D3E">
        <w:t xml:space="preserve">Согласно </w:t>
      </w:r>
      <w:hyperlink r:id="rId9" w:history="1">
        <w:r w:rsidRPr="00776D3E">
          <w:t>части 14 статьи 95</w:t>
        </w:r>
      </w:hyperlink>
      <w:r w:rsidRPr="00776D3E">
        <w:t xml:space="preserve"> Закона N 44-ФЗ заказчик обязан отменить не вступившее в силу решение об одностороннем отказе от исполнения контракта, если в течение десятидневного </w:t>
      </w:r>
      <w:bookmarkStart w:id="0" w:name="_GoBack"/>
      <w:bookmarkEnd w:id="0"/>
      <w:r w:rsidRPr="00776D3E">
        <w:t>срока с даты надлежащего уведомления поставщика (подрядчика, исполнителя)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</w:t>
      </w:r>
      <w:proofErr w:type="gramEnd"/>
      <w:r w:rsidRPr="00776D3E">
        <w:t xml:space="preserve"> экспертизы в соответствии с </w:t>
      </w:r>
      <w:hyperlink r:id="rId10" w:history="1">
        <w:r w:rsidRPr="00776D3E">
          <w:t>частью 10 указанной статьи</w:t>
        </w:r>
      </w:hyperlink>
      <w:r w:rsidRPr="00776D3E">
        <w:t>.</w:t>
      </w:r>
    </w:p>
    <w:p w:rsidR="00776D3E" w:rsidRPr="00776D3E" w:rsidRDefault="00776D3E">
      <w:pPr>
        <w:pStyle w:val="ConsPlusNormal"/>
        <w:ind w:firstLine="540"/>
        <w:jc w:val="both"/>
      </w:pPr>
      <w:r w:rsidRPr="00776D3E">
        <w:t xml:space="preserve">Таким образом, </w:t>
      </w:r>
      <w:proofErr w:type="gramStart"/>
      <w:r w:rsidRPr="00776D3E">
        <w:t xml:space="preserve">исходя из системного толкования указанных норм </w:t>
      </w:r>
      <w:hyperlink r:id="rId11" w:history="1">
        <w:r w:rsidRPr="00776D3E">
          <w:t>Закона</w:t>
        </w:r>
      </w:hyperlink>
      <w:r w:rsidRPr="00776D3E">
        <w:t xml:space="preserve"> N 44-ФЗ односторонний отказ заказчика от исполнения государственного контракта возможен</w:t>
      </w:r>
      <w:proofErr w:type="gramEnd"/>
      <w:r w:rsidRPr="00776D3E">
        <w:t xml:space="preserve"> только в случае нарушения поставщиком (подрядчиком, исполнителем) условий контракта.</w:t>
      </w:r>
    </w:p>
    <w:p w:rsidR="00776D3E" w:rsidRPr="00776D3E" w:rsidRDefault="00776D3E">
      <w:pPr>
        <w:pStyle w:val="ConsPlusNormal"/>
        <w:ind w:firstLine="540"/>
        <w:jc w:val="both"/>
      </w:pPr>
      <w:r w:rsidRPr="00776D3E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76D3E">
        <w:t>издавать</w:t>
      </w:r>
      <w:proofErr w:type="gramEnd"/>
      <w:r w:rsidRPr="00776D3E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2" w:history="1">
        <w:r w:rsidRPr="00776D3E">
          <w:t>Положением</w:t>
        </w:r>
      </w:hyperlink>
      <w:r w:rsidRPr="00776D3E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776D3E" w:rsidRPr="00776D3E" w:rsidRDefault="00776D3E">
      <w:pPr>
        <w:pStyle w:val="ConsPlusNormal"/>
        <w:jc w:val="both"/>
      </w:pPr>
    </w:p>
    <w:p w:rsidR="00776D3E" w:rsidRPr="00776D3E" w:rsidRDefault="00776D3E">
      <w:pPr>
        <w:pStyle w:val="ConsPlusNormal"/>
        <w:jc w:val="right"/>
      </w:pPr>
      <w:r w:rsidRPr="00776D3E">
        <w:t>Директор Департамента</w:t>
      </w:r>
    </w:p>
    <w:p w:rsidR="00776D3E" w:rsidRPr="00776D3E" w:rsidRDefault="00776D3E">
      <w:pPr>
        <w:pStyle w:val="ConsPlusNormal"/>
        <w:jc w:val="right"/>
      </w:pPr>
      <w:r w:rsidRPr="00776D3E">
        <w:t>развития контрактной системы</w:t>
      </w:r>
    </w:p>
    <w:p w:rsidR="00776D3E" w:rsidRPr="00776D3E" w:rsidRDefault="00776D3E">
      <w:pPr>
        <w:pStyle w:val="ConsPlusNormal"/>
        <w:jc w:val="right"/>
      </w:pPr>
      <w:r w:rsidRPr="00776D3E">
        <w:t>М.В.ЧЕМЕРИСОВ</w:t>
      </w:r>
    </w:p>
    <w:p w:rsidR="00776D3E" w:rsidRPr="00776D3E" w:rsidRDefault="00776D3E">
      <w:pPr>
        <w:pStyle w:val="ConsPlusNormal"/>
      </w:pPr>
      <w:r w:rsidRPr="00776D3E">
        <w:t>21.09.2015</w:t>
      </w:r>
    </w:p>
    <w:p w:rsidR="00776D3E" w:rsidRPr="00776D3E" w:rsidRDefault="00776D3E">
      <w:pPr>
        <w:pStyle w:val="ConsPlusNormal"/>
      </w:pPr>
    </w:p>
    <w:p w:rsidR="00776D3E" w:rsidRPr="00776D3E" w:rsidRDefault="00776D3E">
      <w:pPr>
        <w:pStyle w:val="ConsPlusNormal"/>
      </w:pPr>
    </w:p>
    <w:p w:rsidR="00A127AB" w:rsidRPr="00776D3E" w:rsidRDefault="00A127AB"/>
    <w:sectPr w:rsidR="00A127AB" w:rsidRPr="00776D3E" w:rsidSect="004C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3E"/>
    <w:rsid w:val="00510776"/>
    <w:rsid w:val="00634E45"/>
    <w:rsid w:val="00776D3E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D62C2788E7578F9718D2AB278A63D4F3EC2D4280223ADF073DDA019ZFs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5D62C2788E7578F9718D2AB278A63D4F31C6D82B0E23ADF073DDA019FDCBB7949E481A79624F7FZ0s2I" TargetMode="External"/><Relationship Id="rId12" Type="http://schemas.openxmlformats.org/officeDocument/2006/relationships/hyperlink" Target="consultantplus://offline/ref=B55D62C2788E7578F9718D2AB278A63D4F3EC5D8260823ADF073DDA019FDCBB7949E481A79634874Z0s0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D62C2788E7578F9718D2AB278A63D4F31C6D82B0E23ADF073DDA019FDCBB7949E481A79624B74Z0s3I" TargetMode="External"/><Relationship Id="rId11" Type="http://schemas.openxmlformats.org/officeDocument/2006/relationships/hyperlink" Target="consultantplus://offline/ref=B55D62C2788E7578F9718D2AB278A63D4F31C6D82B0E23ADF073DDA019FDCBB7949E481A79624B76Z0sFI" TargetMode="External"/><Relationship Id="rId5" Type="http://schemas.openxmlformats.org/officeDocument/2006/relationships/hyperlink" Target="consultantplus://offline/ref=B55D62C2788E7578F9718D2AB278A63D4F31C6D82B0E23ADF073DDA019ZFsDI" TargetMode="External"/><Relationship Id="rId10" Type="http://schemas.openxmlformats.org/officeDocument/2006/relationships/hyperlink" Target="consultantplus://offline/ref=B55D62C2788E7578F9718D2AB278A63D4F31C6D82B0E23ADF073DDA019FDCBB7949E481A79624B74Z0s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5D62C2788E7578F9718D2AB278A63D4F31C6D82B0E23ADF073DDA019FDCBB7949E481A79624B75Z0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2015-12-21T08:44:00Z</dcterms:created>
  <dcterms:modified xsi:type="dcterms:W3CDTF">2015-12-21T08:45:00Z</dcterms:modified>
</cp:coreProperties>
</file>