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41" w:rsidRPr="00375441" w:rsidRDefault="00375441">
      <w:pPr>
        <w:pStyle w:val="ConsPlusNormal"/>
        <w:jc w:val="both"/>
        <w:rPr>
          <w:rFonts w:ascii="Times New Roman" w:hAnsi="Times New Roman" w:cs="Times New Roman"/>
        </w:rPr>
      </w:pPr>
    </w:p>
    <w:p w:rsidR="00375441" w:rsidRPr="00375441" w:rsidRDefault="00375441">
      <w:pPr>
        <w:pStyle w:val="ConsPlusNormal"/>
        <w:ind w:firstLine="540"/>
        <w:jc w:val="both"/>
        <w:rPr>
          <w:rFonts w:ascii="Times New Roman" w:hAnsi="Times New Roman" w:cs="Times New Roman"/>
        </w:rPr>
      </w:pPr>
      <w:r w:rsidRPr="00375441">
        <w:rPr>
          <w:rFonts w:ascii="Times New Roman" w:hAnsi="Times New Roman" w:cs="Times New Roman"/>
          <w:b/>
        </w:rPr>
        <w:t>Вопрос:</w:t>
      </w:r>
      <w:r w:rsidRPr="00375441">
        <w:rPr>
          <w:rFonts w:ascii="Times New Roman" w:hAnsi="Times New Roman" w:cs="Times New Roman"/>
        </w:rPr>
        <w:t xml:space="preserve"> Об условиях заключения контракта с участником электронного аукциона, если при проведен</w:t>
      </w:r>
      <w:proofErr w:type="gramStart"/>
      <w:r w:rsidRPr="00375441">
        <w:rPr>
          <w:rFonts w:ascii="Times New Roman" w:hAnsi="Times New Roman" w:cs="Times New Roman"/>
        </w:rPr>
        <w:t>ии ау</w:t>
      </w:r>
      <w:proofErr w:type="gramEnd"/>
      <w:r w:rsidRPr="00375441">
        <w:rPr>
          <w:rFonts w:ascii="Times New Roman" w:hAnsi="Times New Roman" w:cs="Times New Roman"/>
        </w:rPr>
        <w:t>кциона цена контракта снижена до половины процента начальной (максимальной) цены контракта или ниже.</w:t>
      </w:r>
    </w:p>
    <w:p w:rsidR="00375441" w:rsidRPr="00375441" w:rsidRDefault="00375441">
      <w:pPr>
        <w:pStyle w:val="ConsPlusNormal"/>
        <w:jc w:val="both"/>
        <w:rPr>
          <w:rFonts w:ascii="Times New Roman" w:hAnsi="Times New Roman" w:cs="Times New Roman"/>
        </w:rPr>
      </w:pPr>
    </w:p>
    <w:p w:rsidR="00375441" w:rsidRPr="00375441" w:rsidRDefault="00375441">
      <w:pPr>
        <w:pStyle w:val="ConsPlusNormal"/>
        <w:ind w:firstLine="540"/>
        <w:jc w:val="both"/>
        <w:rPr>
          <w:rFonts w:ascii="Times New Roman" w:hAnsi="Times New Roman" w:cs="Times New Roman"/>
        </w:rPr>
      </w:pPr>
      <w:r w:rsidRPr="00375441">
        <w:rPr>
          <w:rFonts w:ascii="Times New Roman" w:hAnsi="Times New Roman" w:cs="Times New Roman"/>
          <w:b/>
        </w:rPr>
        <w:t>Ответ:</w:t>
      </w:r>
    </w:p>
    <w:p w:rsidR="00375441" w:rsidRPr="00375441" w:rsidRDefault="00375441">
      <w:pPr>
        <w:pStyle w:val="ConsPlusTitle"/>
        <w:jc w:val="center"/>
        <w:rPr>
          <w:rFonts w:ascii="Times New Roman" w:hAnsi="Times New Roman" w:cs="Times New Roman"/>
        </w:rPr>
      </w:pPr>
      <w:r w:rsidRPr="00375441">
        <w:rPr>
          <w:rFonts w:ascii="Times New Roman" w:hAnsi="Times New Roman" w:cs="Times New Roman"/>
        </w:rPr>
        <w:t>МИНИСТЕРСТВО ЭКОНОМИЧЕСКОГО РАЗВИТИЯ РОССИЙСКОЙ ФЕДЕРАЦИИ</w:t>
      </w:r>
    </w:p>
    <w:p w:rsidR="00375441" w:rsidRPr="00375441" w:rsidRDefault="00375441">
      <w:pPr>
        <w:pStyle w:val="ConsPlusTitle"/>
        <w:jc w:val="center"/>
        <w:rPr>
          <w:rFonts w:ascii="Times New Roman" w:hAnsi="Times New Roman" w:cs="Times New Roman"/>
        </w:rPr>
      </w:pPr>
    </w:p>
    <w:p w:rsidR="00375441" w:rsidRPr="00375441" w:rsidRDefault="00375441">
      <w:pPr>
        <w:pStyle w:val="ConsPlusTitle"/>
        <w:jc w:val="center"/>
        <w:rPr>
          <w:rFonts w:ascii="Times New Roman" w:hAnsi="Times New Roman" w:cs="Times New Roman"/>
        </w:rPr>
      </w:pPr>
      <w:r w:rsidRPr="00375441">
        <w:rPr>
          <w:rFonts w:ascii="Times New Roman" w:hAnsi="Times New Roman" w:cs="Times New Roman"/>
        </w:rPr>
        <w:t>ПИСЬМО</w:t>
      </w:r>
    </w:p>
    <w:p w:rsidR="00375441" w:rsidRPr="00375441" w:rsidRDefault="00375441">
      <w:pPr>
        <w:pStyle w:val="ConsPlusTitle"/>
        <w:jc w:val="center"/>
        <w:rPr>
          <w:rFonts w:ascii="Times New Roman" w:hAnsi="Times New Roman" w:cs="Times New Roman"/>
        </w:rPr>
      </w:pPr>
      <w:r w:rsidRPr="00375441">
        <w:rPr>
          <w:rFonts w:ascii="Times New Roman" w:hAnsi="Times New Roman" w:cs="Times New Roman"/>
        </w:rPr>
        <w:t>от 8 апреля 2015 г. N Д28и-962</w:t>
      </w:r>
    </w:p>
    <w:p w:rsidR="00375441" w:rsidRPr="00375441" w:rsidRDefault="00375441">
      <w:pPr>
        <w:pStyle w:val="ConsPlusNormal"/>
        <w:jc w:val="both"/>
        <w:rPr>
          <w:rFonts w:ascii="Times New Roman" w:hAnsi="Times New Roman" w:cs="Times New Roman"/>
        </w:rPr>
      </w:pPr>
    </w:p>
    <w:p w:rsidR="00375441" w:rsidRPr="00375441" w:rsidRDefault="00375441">
      <w:pPr>
        <w:pStyle w:val="ConsPlusNormal"/>
        <w:ind w:firstLine="540"/>
        <w:jc w:val="both"/>
        <w:rPr>
          <w:rFonts w:ascii="Times New Roman" w:hAnsi="Times New Roman" w:cs="Times New Roman"/>
        </w:rPr>
      </w:pPr>
      <w:proofErr w:type="gramStart"/>
      <w:r w:rsidRPr="00375441">
        <w:rPr>
          <w:rFonts w:ascii="Times New Roman" w:hAnsi="Times New Roman" w:cs="Times New Roman"/>
        </w:rPr>
        <w:t xml:space="preserve">Департамент развития контрактной системы Минэкономразвития России рассмотрел обращение по вопросу применения положений Федерального </w:t>
      </w:r>
      <w:hyperlink r:id="rId4" w:history="1">
        <w:r w:rsidRPr="00375441">
          <w:rPr>
            <w:rFonts w:ascii="Times New Roman" w:hAnsi="Times New Roman" w:cs="Times New Roman"/>
          </w:rPr>
          <w:t>закона</w:t>
        </w:r>
      </w:hyperlink>
      <w:r w:rsidRPr="00375441">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обеспечения исполнения контракта и в рамках своей компетенции сообщает.</w:t>
      </w:r>
      <w:proofErr w:type="gramEnd"/>
    </w:p>
    <w:p w:rsidR="00375441" w:rsidRPr="00375441" w:rsidRDefault="00375441">
      <w:pPr>
        <w:pStyle w:val="ConsPlusNormal"/>
        <w:ind w:firstLine="540"/>
        <w:jc w:val="both"/>
        <w:rPr>
          <w:rFonts w:ascii="Times New Roman" w:hAnsi="Times New Roman" w:cs="Times New Roman"/>
        </w:rPr>
      </w:pPr>
      <w:r w:rsidRPr="00375441">
        <w:rPr>
          <w:rFonts w:ascii="Times New Roman" w:hAnsi="Times New Roman" w:cs="Times New Roman"/>
        </w:rPr>
        <w:t xml:space="preserve">В соответствии с </w:t>
      </w:r>
      <w:hyperlink r:id="rId5" w:history="1">
        <w:r w:rsidRPr="00375441">
          <w:rPr>
            <w:rFonts w:ascii="Times New Roman" w:hAnsi="Times New Roman" w:cs="Times New Roman"/>
          </w:rPr>
          <w:t>частью 23 статьи 68</w:t>
        </w:r>
      </w:hyperlink>
      <w:r w:rsidRPr="00375441">
        <w:rPr>
          <w:rFonts w:ascii="Times New Roman" w:hAnsi="Times New Roman" w:cs="Times New Roman"/>
        </w:rPr>
        <w:t xml:space="preserve"> Закона N 44-ФЗ,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Закона N 44-ФЗ о порядке проведения такого аукциона с учетом особенностей.</w:t>
      </w:r>
    </w:p>
    <w:p w:rsidR="00375441" w:rsidRPr="00375441" w:rsidRDefault="00375441">
      <w:pPr>
        <w:pStyle w:val="ConsPlusNormal"/>
        <w:ind w:firstLine="540"/>
        <w:jc w:val="both"/>
        <w:rPr>
          <w:rFonts w:ascii="Times New Roman" w:hAnsi="Times New Roman" w:cs="Times New Roman"/>
        </w:rPr>
      </w:pPr>
      <w:proofErr w:type="gramStart"/>
      <w:r w:rsidRPr="00375441">
        <w:rPr>
          <w:rFonts w:ascii="Times New Roman" w:hAnsi="Times New Roman" w:cs="Times New Roman"/>
        </w:rPr>
        <w:t xml:space="preserve">В соответствии с </w:t>
      </w:r>
      <w:hyperlink r:id="rId6" w:history="1">
        <w:r w:rsidRPr="00375441">
          <w:rPr>
            <w:rFonts w:ascii="Times New Roman" w:hAnsi="Times New Roman" w:cs="Times New Roman"/>
          </w:rPr>
          <w:t>частью 12 статьи 70</w:t>
        </w:r>
      </w:hyperlink>
      <w:r w:rsidRPr="00375441">
        <w:rPr>
          <w:rFonts w:ascii="Times New Roman" w:hAnsi="Times New Roman" w:cs="Times New Roman"/>
        </w:rPr>
        <w:t xml:space="preserve"> Закона N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roofErr w:type="gramEnd"/>
    </w:p>
    <w:p w:rsidR="00375441" w:rsidRPr="00375441" w:rsidRDefault="00375441">
      <w:pPr>
        <w:pStyle w:val="ConsPlusNormal"/>
        <w:ind w:firstLine="540"/>
        <w:jc w:val="both"/>
        <w:rPr>
          <w:rFonts w:ascii="Times New Roman" w:hAnsi="Times New Roman" w:cs="Times New Roman"/>
        </w:rPr>
      </w:pPr>
      <w:r w:rsidRPr="00375441">
        <w:rPr>
          <w:rFonts w:ascii="Times New Roman" w:hAnsi="Times New Roman" w:cs="Times New Roman"/>
        </w:rPr>
        <w:t xml:space="preserve">При этом согласно </w:t>
      </w:r>
      <w:hyperlink r:id="rId7" w:history="1">
        <w:r w:rsidRPr="00375441">
          <w:rPr>
            <w:rFonts w:ascii="Times New Roman" w:hAnsi="Times New Roman" w:cs="Times New Roman"/>
          </w:rPr>
          <w:t>пункту 3 части 23 статьи 68</w:t>
        </w:r>
      </w:hyperlink>
      <w:r w:rsidRPr="00375441">
        <w:rPr>
          <w:rFonts w:ascii="Times New Roman" w:hAnsi="Times New Roman" w:cs="Times New Roman"/>
        </w:rPr>
        <w:t xml:space="preserve"> Закона N 44-ФЗ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375441" w:rsidRPr="00375441" w:rsidRDefault="00375441">
      <w:pPr>
        <w:pStyle w:val="ConsPlusNormal"/>
        <w:ind w:firstLine="540"/>
        <w:jc w:val="both"/>
        <w:rPr>
          <w:rFonts w:ascii="Times New Roman" w:hAnsi="Times New Roman" w:cs="Times New Roman"/>
        </w:rPr>
      </w:pPr>
      <w:proofErr w:type="gramStart"/>
      <w:r w:rsidRPr="00375441">
        <w:rPr>
          <w:rFonts w:ascii="Times New Roman" w:hAnsi="Times New Roman" w:cs="Times New Roman"/>
        </w:rPr>
        <w:t xml:space="preserve">Таким образом, в рассматриваемом в обращении случае участнику электронного аукциона, с которым заключается контракт, необходимо предоставить обеспечение исполнения контракта, указанное в извещении о проведении такого аукциона, в том числе в соответствии со </w:t>
      </w:r>
      <w:hyperlink r:id="rId8" w:history="1">
        <w:r w:rsidRPr="00375441">
          <w:rPr>
            <w:rFonts w:ascii="Times New Roman" w:hAnsi="Times New Roman" w:cs="Times New Roman"/>
          </w:rPr>
          <w:t>статьей 37</w:t>
        </w:r>
      </w:hyperlink>
      <w:r w:rsidRPr="00375441">
        <w:rPr>
          <w:rFonts w:ascii="Times New Roman" w:hAnsi="Times New Roman" w:cs="Times New Roman"/>
        </w:rPr>
        <w:t xml:space="preserve"> Закона N 44-ФЗ, а также внести на счет заказчика денежные средства в размере предложенной таким участником цены за право заключения контракта (5 руб. 83 коп.).</w:t>
      </w:r>
      <w:proofErr w:type="gramEnd"/>
    </w:p>
    <w:p w:rsidR="00375441" w:rsidRPr="00375441" w:rsidRDefault="00375441">
      <w:pPr>
        <w:pStyle w:val="ConsPlusNormal"/>
        <w:ind w:firstLine="540"/>
        <w:jc w:val="both"/>
        <w:rPr>
          <w:rFonts w:ascii="Times New Roman" w:hAnsi="Times New Roman" w:cs="Times New Roman"/>
        </w:rPr>
      </w:pPr>
      <w:r w:rsidRPr="00375441">
        <w:rPr>
          <w:rFonts w:ascii="Times New Roman" w:hAnsi="Times New Roman" w:cs="Times New Roman"/>
        </w:rP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375441">
        <w:rPr>
          <w:rFonts w:ascii="Times New Roman" w:hAnsi="Times New Roman" w:cs="Times New Roman"/>
        </w:rPr>
        <w:t>издавать</w:t>
      </w:r>
      <w:proofErr w:type="gramEnd"/>
      <w:r w:rsidRPr="00375441">
        <w:rPr>
          <w:rFonts w:ascii="Times New Roman" w:hAnsi="Times New Roman" w:cs="Times New Roman"/>
        </w:rPr>
        <w:t xml:space="preserve"> разъяснения по применению положений нормативных правовых актов.</w:t>
      </w:r>
    </w:p>
    <w:p w:rsidR="00375441" w:rsidRPr="00375441" w:rsidRDefault="00375441">
      <w:pPr>
        <w:pStyle w:val="ConsPlusNormal"/>
        <w:ind w:firstLine="540"/>
        <w:jc w:val="both"/>
        <w:rPr>
          <w:rFonts w:ascii="Times New Roman" w:hAnsi="Times New Roman" w:cs="Times New Roman"/>
        </w:rPr>
      </w:pPr>
      <w:r w:rsidRPr="00375441">
        <w:rPr>
          <w:rFonts w:ascii="Times New Roman" w:hAnsi="Times New Roman" w:cs="Times New Roman"/>
        </w:rPr>
        <w:t xml:space="preserve">В соответствии с </w:t>
      </w:r>
      <w:hyperlink r:id="rId9" w:history="1">
        <w:r w:rsidRPr="00375441">
          <w:rPr>
            <w:rFonts w:ascii="Times New Roman" w:hAnsi="Times New Roman" w:cs="Times New Roman"/>
          </w:rPr>
          <w:t>Положением</w:t>
        </w:r>
      </w:hyperlink>
      <w:r w:rsidRPr="00375441">
        <w:rPr>
          <w:rFonts w:ascii="Times New Roman" w:hAnsi="Times New Roman" w:cs="Times New Roman"/>
        </w:rP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375441" w:rsidRPr="00375441" w:rsidRDefault="00375441">
      <w:pPr>
        <w:pStyle w:val="ConsPlusNormal"/>
        <w:jc w:val="both"/>
        <w:rPr>
          <w:rFonts w:ascii="Times New Roman" w:hAnsi="Times New Roman" w:cs="Times New Roman"/>
        </w:rPr>
      </w:pPr>
    </w:p>
    <w:p w:rsidR="00375441" w:rsidRPr="00375441" w:rsidRDefault="00375441">
      <w:pPr>
        <w:pStyle w:val="ConsPlusNormal"/>
        <w:jc w:val="right"/>
        <w:rPr>
          <w:rFonts w:ascii="Times New Roman" w:hAnsi="Times New Roman" w:cs="Times New Roman"/>
        </w:rPr>
      </w:pPr>
      <w:proofErr w:type="spellStart"/>
      <w:r w:rsidRPr="00375441">
        <w:rPr>
          <w:rFonts w:ascii="Times New Roman" w:hAnsi="Times New Roman" w:cs="Times New Roman"/>
        </w:rPr>
        <w:t>Врио</w:t>
      </w:r>
      <w:proofErr w:type="spellEnd"/>
      <w:r w:rsidRPr="00375441">
        <w:rPr>
          <w:rFonts w:ascii="Times New Roman" w:hAnsi="Times New Roman" w:cs="Times New Roman"/>
        </w:rPr>
        <w:t xml:space="preserve"> директора</w:t>
      </w:r>
    </w:p>
    <w:p w:rsidR="00375441" w:rsidRPr="00375441" w:rsidRDefault="00375441">
      <w:pPr>
        <w:pStyle w:val="ConsPlusNormal"/>
        <w:jc w:val="right"/>
        <w:rPr>
          <w:rFonts w:ascii="Times New Roman" w:hAnsi="Times New Roman" w:cs="Times New Roman"/>
        </w:rPr>
      </w:pPr>
      <w:r w:rsidRPr="00375441">
        <w:rPr>
          <w:rFonts w:ascii="Times New Roman" w:hAnsi="Times New Roman" w:cs="Times New Roman"/>
        </w:rPr>
        <w:t>Департамента развития</w:t>
      </w:r>
    </w:p>
    <w:p w:rsidR="00375441" w:rsidRPr="00375441" w:rsidRDefault="00375441">
      <w:pPr>
        <w:pStyle w:val="ConsPlusNormal"/>
        <w:jc w:val="right"/>
        <w:rPr>
          <w:rFonts w:ascii="Times New Roman" w:hAnsi="Times New Roman" w:cs="Times New Roman"/>
        </w:rPr>
      </w:pPr>
      <w:r w:rsidRPr="00375441">
        <w:rPr>
          <w:rFonts w:ascii="Times New Roman" w:hAnsi="Times New Roman" w:cs="Times New Roman"/>
        </w:rPr>
        <w:t>контрактной системы</w:t>
      </w:r>
    </w:p>
    <w:p w:rsidR="00375441" w:rsidRPr="00375441" w:rsidRDefault="00375441">
      <w:pPr>
        <w:pStyle w:val="ConsPlusNormal"/>
        <w:jc w:val="right"/>
        <w:rPr>
          <w:rFonts w:ascii="Times New Roman" w:hAnsi="Times New Roman" w:cs="Times New Roman"/>
        </w:rPr>
      </w:pPr>
      <w:r w:rsidRPr="00375441">
        <w:rPr>
          <w:rFonts w:ascii="Times New Roman" w:hAnsi="Times New Roman" w:cs="Times New Roman"/>
        </w:rPr>
        <w:t>А.А.ГАЛКИН</w:t>
      </w:r>
    </w:p>
    <w:p w:rsidR="00375441" w:rsidRPr="00375441" w:rsidRDefault="00375441">
      <w:pPr>
        <w:pStyle w:val="ConsPlusNormal"/>
        <w:rPr>
          <w:rFonts w:ascii="Times New Roman" w:hAnsi="Times New Roman" w:cs="Times New Roman"/>
        </w:rPr>
      </w:pPr>
      <w:r w:rsidRPr="00375441">
        <w:rPr>
          <w:rFonts w:ascii="Times New Roman" w:hAnsi="Times New Roman" w:cs="Times New Roman"/>
        </w:rPr>
        <w:t>08.04.2015</w:t>
      </w:r>
    </w:p>
    <w:p w:rsidR="00375441" w:rsidRDefault="00375441">
      <w:pPr>
        <w:pStyle w:val="ConsPlusNormal"/>
      </w:pPr>
    </w:p>
    <w:p w:rsidR="00B00EB0" w:rsidRDefault="00B00EB0"/>
    <w:sectPr w:rsidR="00B00EB0" w:rsidSect="00F60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5441"/>
    <w:rsid w:val="00375441"/>
    <w:rsid w:val="00B00E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E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54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54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54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AC5560FD3DF46DDE95CBF329CC8FA19B9174A3F90A05143224E82B1C7E69E30822FFA429B1B83Dz7y9G" TargetMode="External"/><Relationship Id="rId3" Type="http://schemas.openxmlformats.org/officeDocument/2006/relationships/webSettings" Target="webSettings.xml"/><Relationship Id="rId7" Type="http://schemas.openxmlformats.org/officeDocument/2006/relationships/hyperlink" Target="consultantplus://offline/ref=4AAC5560FD3DF46DDE95CBF329CC8FA19B9174A3F90A05143224E82B1C7E69E30822FFA429B1B53Cz7yD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AAC5560FD3DF46DDE95CBF329CC8FA19B9174A3F90A05143224E82B1C7E69E30822FFA429B1B53Bz7yCG" TargetMode="External"/><Relationship Id="rId11" Type="http://schemas.openxmlformats.org/officeDocument/2006/relationships/theme" Target="theme/theme1.xml"/><Relationship Id="rId5" Type="http://schemas.openxmlformats.org/officeDocument/2006/relationships/hyperlink" Target="consultantplus://offline/ref=4AAC5560FD3DF46DDE95CBF329CC8FA19B9174A3F90A05143224E82B1C7E69E30822FFA429B1B53Cz7yEG" TargetMode="External"/><Relationship Id="rId10" Type="http://schemas.openxmlformats.org/officeDocument/2006/relationships/fontTable" Target="fontTable.xml"/><Relationship Id="rId4" Type="http://schemas.openxmlformats.org/officeDocument/2006/relationships/hyperlink" Target="consultantplus://offline/ref=4AAC5560FD3DF46DDE95CBF329CC8FA19B9174A3F90A05143224E82B1Cz7yEG" TargetMode="External"/><Relationship Id="rId9" Type="http://schemas.openxmlformats.org/officeDocument/2006/relationships/hyperlink" Target="consultantplus://offline/ref=4AAC5560FD3DF46DDE95CBF329CC8FA19B907AACF50C05143224E82B1C7E69E30822FFA429B1BC3Cz7y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3039</Characters>
  <Application>Microsoft Office Word</Application>
  <DocSecurity>0</DocSecurity>
  <Lines>25</Lines>
  <Paragraphs>7</Paragraphs>
  <ScaleCrop>false</ScaleCrop>
  <Company>DK MFRT</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zakup_30</dc:creator>
  <cp:lastModifiedBy>zakup_30</cp:lastModifiedBy>
  <cp:revision>1</cp:revision>
  <dcterms:created xsi:type="dcterms:W3CDTF">2015-09-03T06:50:00Z</dcterms:created>
  <dcterms:modified xsi:type="dcterms:W3CDTF">2015-09-03T06:51:00Z</dcterms:modified>
</cp:coreProperties>
</file>