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B08" w:rsidRDefault="00F37B08">
      <w:pPr>
        <w:widowControl w:val="0"/>
        <w:autoSpaceDE w:val="0"/>
        <w:autoSpaceDN w:val="0"/>
        <w:adjustRightInd w:val="0"/>
        <w:spacing w:after="0" w:line="240" w:lineRule="auto"/>
        <w:rPr>
          <w:rFonts w:ascii="Calibri" w:hAnsi="Calibri" w:cs="Calibri"/>
        </w:rPr>
      </w:pPr>
    </w:p>
    <w:p w:rsidR="00F37B08" w:rsidRDefault="00F37B08">
      <w:pPr>
        <w:widowControl w:val="0"/>
        <w:autoSpaceDE w:val="0"/>
        <w:autoSpaceDN w:val="0"/>
        <w:adjustRightInd w:val="0"/>
        <w:spacing w:after="0" w:line="240" w:lineRule="auto"/>
        <w:jc w:val="both"/>
        <w:outlineLvl w:val="0"/>
        <w:rPr>
          <w:rFonts w:ascii="Calibri" w:hAnsi="Calibri" w:cs="Calibri"/>
        </w:rPr>
      </w:pPr>
    </w:p>
    <w:p w:rsidR="00F37B08" w:rsidRDefault="00F37B08">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Вопрос:</w:t>
      </w:r>
      <w:r>
        <w:rPr>
          <w:rFonts w:ascii="Calibri" w:hAnsi="Calibri" w:cs="Calibri"/>
        </w:rPr>
        <w:t xml:space="preserve"> О расчете совокупного годового объема закупок при осуществлении закупки у субъектов малого предпринимательства, социально ориентированных некоммерческих организаций путем проведения запроса котировок.</w:t>
      </w:r>
    </w:p>
    <w:p w:rsidR="00F37B08" w:rsidRDefault="00F37B08">
      <w:pPr>
        <w:widowControl w:val="0"/>
        <w:autoSpaceDE w:val="0"/>
        <w:autoSpaceDN w:val="0"/>
        <w:adjustRightInd w:val="0"/>
        <w:spacing w:after="0" w:line="240" w:lineRule="auto"/>
        <w:jc w:val="both"/>
        <w:rPr>
          <w:rFonts w:ascii="Calibri" w:hAnsi="Calibri" w:cs="Calibri"/>
        </w:rPr>
      </w:pPr>
    </w:p>
    <w:p w:rsidR="00F37B08" w:rsidRDefault="00F37B08">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Ответ:</w:t>
      </w:r>
    </w:p>
    <w:p w:rsidR="00F37B08" w:rsidRDefault="00F37B0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ЭКОНОМИЧЕСКОГО РАЗВИТИЯ РОССИЙСКОЙ ФЕДЕРАЦИИ</w:t>
      </w:r>
    </w:p>
    <w:p w:rsidR="00F37B08" w:rsidRDefault="00F37B08">
      <w:pPr>
        <w:widowControl w:val="0"/>
        <w:autoSpaceDE w:val="0"/>
        <w:autoSpaceDN w:val="0"/>
        <w:adjustRightInd w:val="0"/>
        <w:spacing w:after="0" w:line="240" w:lineRule="auto"/>
        <w:jc w:val="center"/>
        <w:rPr>
          <w:rFonts w:ascii="Calibri" w:hAnsi="Calibri" w:cs="Calibri"/>
          <w:b/>
          <w:bCs/>
        </w:rPr>
      </w:pPr>
    </w:p>
    <w:p w:rsidR="00F37B08" w:rsidRDefault="00F37B0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ПИСЬМО</w:t>
      </w:r>
    </w:p>
    <w:p w:rsidR="00F37B08" w:rsidRDefault="00F37B0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31 декабря 2014 г. N Д28и-2868</w:t>
      </w:r>
    </w:p>
    <w:p w:rsidR="00F37B08" w:rsidRDefault="00F37B08">
      <w:pPr>
        <w:widowControl w:val="0"/>
        <w:autoSpaceDE w:val="0"/>
        <w:autoSpaceDN w:val="0"/>
        <w:adjustRightInd w:val="0"/>
        <w:spacing w:after="0" w:line="240" w:lineRule="auto"/>
        <w:jc w:val="both"/>
        <w:rPr>
          <w:rFonts w:ascii="Calibri" w:hAnsi="Calibri" w:cs="Calibri"/>
        </w:rPr>
      </w:pPr>
    </w:p>
    <w:p w:rsidR="00F37B08" w:rsidRPr="00734F6C" w:rsidRDefault="00F37B08">
      <w:pPr>
        <w:widowControl w:val="0"/>
        <w:autoSpaceDE w:val="0"/>
        <w:autoSpaceDN w:val="0"/>
        <w:adjustRightInd w:val="0"/>
        <w:spacing w:after="0" w:line="240" w:lineRule="auto"/>
        <w:ind w:firstLine="540"/>
        <w:jc w:val="both"/>
        <w:rPr>
          <w:rFonts w:ascii="Calibri" w:hAnsi="Calibri" w:cs="Calibri"/>
        </w:rPr>
      </w:pPr>
      <w:r w:rsidRPr="00734F6C">
        <w:rPr>
          <w:rFonts w:ascii="Calibri" w:hAnsi="Calibri" w:cs="Calibri"/>
        </w:rPr>
        <w:t xml:space="preserve">Департамент развития контрактной системы Минэкономразвития России рассмотрел обращение по вопросу о разъяснении положений Федерального </w:t>
      </w:r>
      <w:hyperlink r:id="rId4" w:history="1">
        <w:r w:rsidRPr="00734F6C">
          <w:rPr>
            <w:rFonts w:ascii="Calibri" w:hAnsi="Calibri" w:cs="Calibri"/>
          </w:rPr>
          <w:t>закона</w:t>
        </w:r>
      </w:hyperlink>
      <w:r w:rsidRPr="00734F6C">
        <w:rPr>
          <w:rFonts w:ascii="Calibri" w:hAnsi="Calibri" w:cs="Calibri"/>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и в рамках своей компетенции сообщает.</w:t>
      </w:r>
    </w:p>
    <w:p w:rsidR="00F37B08" w:rsidRPr="00734F6C" w:rsidRDefault="00F37B08">
      <w:pPr>
        <w:widowControl w:val="0"/>
        <w:autoSpaceDE w:val="0"/>
        <w:autoSpaceDN w:val="0"/>
        <w:adjustRightInd w:val="0"/>
        <w:spacing w:after="0" w:line="240" w:lineRule="auto"/>
        <w:ind w:firstLine="540"/>
        <w:jc w:val="both"/>
        <w:rPr>
          <w:rFonts w:ascii="Calibri" w:hAnsi="Calibri" w:cs="Calibri"/>
        </w:rPr>
      </w:pPr>
      <w:r w:rsidRPr="00734F6C">
        <w:rPr>
          <w:rFonts w:ascii="Calibri" w:hAnsi="Calibri" w:cs="Calibri"/>
        </w:rPr>
        <w:t xml:space="preserve">В соответствии с </w:t>
      </w:r>
      <w:hyperlink r:id="rId5" w:history="1">
        <w:r w:rsidRPr="00734F6C">
          <w:rPr>
            <w:rFonts w:ascii="Calibri" w:hAnsi="Calibri" w:cs="Calibri"/>
          </w:rPr>
          <w:t>частью 2 статьи 72</w:t>
        </w:r>
      </w:hyperlink>
      <w:r w:rsidRPr="00734F6C">
        <w:rPr>
          <w:rFonts w:ascii="Calibri" w:hAnsi="Calibri" w:cs="Calibri"/>
        </w:rPr>
        <w:t xml:space="preserve"> Закона N 44-ФЗ заказчик вправе осуществлять закупки путем проведения запроса котировок в соответствии с положениями параграфа 3 Закона N 44-ФЗ при условии, что начальная (максимальная) цена контракта не превышает пятьсот тысяч рублей. При этом годовой объем закупок, осуществляемых путем проведения запроса котировок, не должен превышать десять процентов совокупного годового объема закупок заказчика и не должен составлять более чем сто миллионов рублей.</w:t>
      </w:r>
    </w:p>
    <w:p w:rsidR="00F37B08" w:rsidRPr="00734F6C" w:rsidRDefault="00F37B08">
      <w:pPr>
        <w:widowControl w:val="0"/>
        <w:autoSpaceDE w:val="0"/>
        <w:autoSpaceDN w:val="0"/>
        <w:adjustRightInd w:val="0"/>
        <w:spacing w:after="0" w:line="240" w:lineRule="auto"/>
        <w:ind w:firstLine="540"/>
        <w:jc w:val="both"/>
        <w:rPr>
          <w:rFonts w:ascii="Calibri" w:hAnsi="Calibri" w:cs="Calibri"/>
        </w:rPr>
      </w:pPr>
      <w:proofErr w:type="gramStart"/>
      <w:r w:rsidRPr="00734F6C">
        <w:rPr>
          <w:rFonts w:ascii="Calibri" w:hAnsi="Calibri" w:cs="Calibri"/>
        </w:rPr>
        <w:t xml:space="preserve">При этом согласно </w:t>
      </w:r>
      <w:hyperlink r:id="rId6" w:history="1">
        <w:r w:rsidRPr="00734F6C">
          <w:rPr>
            <w:rFonts w:ascii="Calibri" w:hAnsi="Calibri" w:cs="Calibri"/>
          </w:rPr>
          <w:t>пункту 16 статьи 3</w:t>
        </w:r>
      </w:hyperlink>
      <w:r w:rsidRPr="00734F6C">
        <w:rPr>
          <w:rFonts w:ascii="Calibri" w:hAnsi="Calibri" w:cs="Calibri"/>
        </w:rPr>
        <w:t xml:space="preserve"> Закона N 44-ФЗ 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Законом N 44-ФЗ, в том числе для оплаты контрактов, заключенных до начала указанного финансового года и подлежащих оплате в указанном финансовом году.</w:t>
      </w:r>
      <w:proofErr w:type="gramEnd"/>
    </w:p>
    <w:p w:rsidR="00F37B08" w:rsidRPr="00734F6C" w:rsidRDefault="00F37B08">
      <w:pPr>
        <w:widowControl w:val="0"/>
        <w:autoSpaceDE w:val="0"/>
        <w:autoSpaceDN w:val="0"/>
        <w:adjustRightInd w:val="0"/>
        <w:spacing w:after="0" w:line="240" w:lineRule="auto"/>
        <w:ind w:firstLine="540"/>
        <w:jc w:val="both"/>
        <w:rPr>
          <w:rFonts w:ascii="Calibri" w:hAnsi="Calibri" w:cs="Calibri"/>
        </w:rPr>
      </w:pPr>
      <w:r w:rsidRPr="00734F6C">
        <w:rPr>
          <w:rFonts w:ascii="Calibri" w:hAnsi="Calibri" w:cs="Calibri"/>
        </w:rPr>
        <w:t>Таким образом, совокупный годовой объем закупок представляет собой общий объем финансового обеспечения (ассигнований) для осуществления заказчиком закупок.</w:t>
      </w:r>
    </w:p>
    <w:p w:rsidR="00F37B08" w:rsidRPr="00734F6C" w:rsidRDefault="00F37B08">
      <w:pPr>
        <w:widowControl w:val="0"/>
        <w:autoSpaceDE w:val="0"/>
        <w:autoSpaceDN w:val="0"/>
        <w:adjustRightInd w:val="0"/>
        <w:spacing w:after="0" w:line="240" w:lineRule="auto"/>
        <w:ind w:firstLine="540"/>
        <w:jc w:val="both"/>
        <w:rPr>
          <w:rFonts w:ascii="Calibri" w:hAnsi="Calibri" w:cs="Calibri"/>
        </w:rPr>
      </w:pPr>
      <w:r w:rsidRPr="00734F6C">
        <w:rPr>
          <w:rFonts w:ascii="Calibri" w:hAnsi="Calibri" w:cs="Calibri"/>
        </w:rPr>
        <w:t xml:space="preserve">Также сообщаем, что участие в закупках субъектов малого предпринимательства, социально ориентированных некоммерческих организаций регулируется </w:t>
      </w:r>
      <w:hyperlink r:id="rId7" w:history="1">
        <w:r w:rsidRPr="00734F6C">
          <w:rPr>
            <w:rFonts w:ascii="Calibri" w:hAnsi="Calibri" w:cs="Calibri"/>
          </w:rPr>
          <w:t>статьей 30</w:t>
        </w:r>
      </w:hyperlink>
      <w:r w:rsidRPr="00734F6C">
        <w:rPr>
          <w:rFonts w:ascii="Calibri" w:hAnsi="Calibri" w:cs="Calibri"/>
        </w:rPr>
        <w:t xml:space="preserve"> Закона N 44-ФЗ.</w:t>
      </w:r>
    </w:p>
    <w:p w:rsidR="00F37B08" w:rsidRPr="00734F6C" w:rsidRDefault="00F37B08">
      <w:pPr>
        <w:widowControl w:val="0"/>
        <w:autoSpaceDE w:val="0"/>
        <w:autoSpaceDN w:val="0"/>
        <w:adjustRightInd w:val="0"/>
        <w:spacing w:after="0" w:line="240" w:lineRule="auto"/>
        <w:ind w:firstLine="540"/>
        <w:jc w:val="both"/>
        <w:rPr>
          <w:rFonts w:ascii="Calibri" w:hAnsi="Calibri" w:cs="Calibri"/>
        </w:rPr>
      </w:pPr>
      <w:r w:rsidRPr="00734F6C">
        <w:rPr>
          <w:rFonts w:ascii="Calibri" w:hAnsi="Calibri" w:cs="Calibri"/>
        </w:rPr>
        <w:t xml:space="preserve">Согласно </w:t>
      </w:r>
      <w:hyperlink r:id="rId8" w:history="1">
        <w:r w:rsidRPr="00734F6C">
          <w:rPr>
            <w:rFonts w:ascii="Calibri" w:hAnsi="Calibri" w:cs="Calibri"/>
          </w:rPr>
          <w:t>части 1 статьи 30</w:t>
        </w:r>
      </w:hyperlink>
      <w:r w:rsidRPr="00734F6C">
        <w:rPr>
          <w:rFonts w:ascii="Calibri" w:hAnsi="Calibri" w:cs="Calibri"/>
        </w:rPr>
        <w:t xml:space="preserve"> Закона N 44-ФЗ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 рассчитанного с учетом </w:t>
      </w:r>
      <w:hyperlink r:id="rId9" w:history="1">
        <w:r w:rsidRPr="00734F6C">
          <w:rPr>
            <w:rFonts w:ascii="Calibri" w:hAnsi="Calibri" w:cs="Calibri"/>
          </w:rPr>
          <w:t>части 1.1 статьи 30</w:t>
        </w:r>
      </w:hyperlink>
      <w:r w:rsidRPr="00734F6C">
        <w:rPr>
          <w:rFonts w:ascii="Calibri" w:hAnsi="Calibri" w:cs="Calibri"/>
        </w:rPr>
        <w:t xml:space="preserve"> Закона N 44-ФЗ.</w:t>
      </w:r>
    </w:p>
    <w:p w:rsidR="00F37B08" w:rsidRPr="00734F6C" w:rsidRDefault="00F37B08">
      <w:pPr>
        <w:widowControl w:val="0"/>
        <w:autoSpaceDE w:val="0"/>
        <w:autoSpaceDN w:val="0"/>
        <w:adjustRightInd w:val="0"/>
        <w:spacing w:after="0" w:line="240" w:lineRule="auto"/>
        <w:ind w:firstLine="540"/>
        <w:jc w:val="both"/>
        <w:rPr>
          <w:rFonts w:ascii="Calibri" w:hAnsi="Calibri" w:cs="Calibri"/>
        </w:rPr>
      </w:pPr>
      <w:r w:rsidRPr="00734F6C">
        <w:rPr>
          <w:rFonts w:ascii="Calibri" w:hAnsi="Calibri" w:cs="Calibri"/>
        </w:rPr>
        <w:t xml:space="preserve">При этом в соответствии с </w:t>
      </w:r>
      <w:hyperlink r:id="rId10" w:history="1">
        <w:r w:rsidRPr="00734F6C">
          <w:rPr>
            <w:rFonts w:ascii="Calibri" w:hAnsi="Calibri" w:cs="Calibri"/>
          </w:rPr>
          <w:t>частью 1.1 статьи 30</w:t>
        </w:r>
      </w:hyperlink>
      <w:r w:rsidRPr="00734F6C">
        <w:rPr>
          <w:rFonts w:ascii="Calibri" w:hAnsi="Calibri" w:cs="Calibri"/>
        </w:rPr>
        <w:t xml:space="preserve"> Закона N 44-ФЗ при определении объема закупок, предусмотренного </w:t>
      </w:r>
      <w:hyperlink r:id="rId11" w:history="1">
        <w:r w:rsidRPr="00734F6C">
          <w:rPr>
            <w:rFonts w:ascii="Calibri" w:hAnsi="Calibri" w:cs="Calibri"/>
          </w:rPr>
          <w:t>частью 1 статьи 30</w:t>
        </w:r>
      </w:hyperlink>
      <w:r w:rsidRPr="00734F6C">
        <w:rPr>
          <w:rFonts w:ascii="Calibri" w:hAnsi="Calibri" w:cs="Calibri"/>
        </w:rPr>
        <w:t xml:space="preserve"> Закона N 44-ФЗ, в расчет совокупного годового объема закупок не включаются закупки:</w:t>
      </w:r>
    </w:p>
    <w:p w:rsidR="00F37B08" w:rsidRPr="00734F6C" w:rsidRDefault="00F37B08">
      <w:pPr>
        <w:widowControl w:val="0"/>
        <w:autoSpaceDE w:val="0"/>
        <w:autoSpaceDN w:val="0"/>
        <w:adjustRightInd w:val="0"/>
        <w:spacing w:after="0" w:line="240" w:lineRule="auto"/>
        <w:ind w:firstLine="540"/>
        <w:jc w:val="both"/>
        <w:rPr>
          <w:rFonts w:ascii="Calibri" w:hAnsi="Calibri" w:cs="Calibri"/>
        </w:rPr>
      </w:pPr>
      <w:r w:rsidRPr="00734F6C">
        <w:rPr>
          <w:rFonts w:ascii="Calibri" w:hAnsi="Calibri" w:cs="Calibri"/>
        </w:rPr>
        <w:t>1) для обеспечения обороны страны и безопасности государства;</w:t>
      </w:r>
    </w:p>
    <w:p w:rsidR="00F37B08" w:rsidRPr="00734F6C" w:rsidRDefault="00F37B08">
      <w:pPr>
        <w:widowControl w:val="0"/>
        <w:autoSpaceDE w:val="0"/>
        <w:autoSpaceDN w:val="0"/>
        <w:adjustRightInd w:val="0"/>
        <w:spacing w:after="0" w:line="240" w:lineRule="auto"/>
        <w:ind w:firstLine="540"/>
        <w:jc w:val="both"/>
        <w:rPr>
          <w:rFonts w:ascii="Calibri" w:hAnsi="Calibri" w:cs="Calibri"/>
        </w:rPr>
      </w:pPr>
      <w:r w:rsidRPr="00734F6C">
        <w:rPr>
          <w:rFonts w:ascii="Calibri" w:hAnsi="Calibri" w:cs="Calibri"/>
        </w:rPr>
        <w:t>2) услуг по предоставлению кредитов;</w:t>
      </w:r>
    </w:p>
    <w:p w:rsidR="00F37B08" w:rsidRPr="00734F6C" w:rsidRDefault="00F37B08">
      <w:pPr>
        <w:widowControl w:val="0"/>
        <w:autoSpaceDE w:val="0"/>
        <w:autoSpaceDN w:val="0"/>
        <w:adjustRightInd w:val="0"/>
        <w:spacing w:after="0" w:line="240" w:lineRule="auto"/>
        <w:ind w:firstLine="540"/>
        <w:jc w:val="both"/>
        <w:rPr>
          <w:rFonts w:ascii="Calibri" w:hAnsi="Calibri" w:cs="Calibri"/>
        </w:rPr>
      </w:pPr>
      <w:r w:rsidRPr="00734F6C">
        <w:rPr>
          <w:rFonts w:ascii="Calibri" w:hAnsi="Calibri" w:cs="Calibri"/>
        </w:rPr>
        <w:t xml:space="preserve">3) у единственного поставщика (подрядчика, исполнителя) в соответствии с </w:t>
      </w:r>
      <w:hyperlink r:id="rId12" w:history="1">
        <w:r w:rsidRPr="00734F6C">
          <w:rPr>
            <w:rFonts w:ascii="Calibri" w:hAnsi="Calibri" w:cs="Calibri"/>
          </w:rPr>
          <w:t>частью 1 статьи 93</w:t>
        </w:r>
      </w:hyperlink>
      <w:r w:rsidRPr="00734F6C">
        <w:rPr>
          <w:rFonts w:ascii="Calibri" w:hAnsi="Calibri" w:cs="Calibri"/>
        </w:rPr>
        <w:t xml:space="preserve"> Закона N 44-ФЗ;</w:t>
      </w:r>
    </w:p>
    <w:p w:rsidR="00F37B08" w:rsidRPr="00734F6C" w:rsidRDefault="00F37B08">
      <w:pPr>
        <w:widowControl w:val="0"/>
        <w:autoSpaceDE w:val="0"/>
        <w:autoSpaceDN w:val="0"/>
        <w:adjustRightInd w:val="0"/>
        <w:spacing w:after="0" w:line="240" w:lineRule="auto"/>
        <w:ind w:firstLine="540"/>
        <w:jc w:val="both"/>
        <w:rPr>
          <w:rFonts w:ascii="Calibri" w:hAnsi="Calibri" w:cs="Calibri"/>
        </w:rPr>
      </w:pPr>
      <w:r w:rsidRPr="00734F6C">
        <w:rPr>
          <w:rFonts w:ascii="Calibri" w:hAnsi="Calibri" w:cs="Calibri"/>
        </w:rPr>
        <w:t>4) работ в области использования атомной энергии;</w:t>
      </w:r>
    </w:p>
    <w:p w:rsidR="00F37B08" w:rsidRPr="00734F6C" w:rsidRDefault="00F37B08">
      <w:pPr>
        <w:widowControl w:val="0"/>
        <w:autoSpaceDE w:val="0"/>
        <w:autoSpaceDN w:val="0"/>
        <w:adjustRightInd w:val="0"/>
        <w:spacing w:after="0" w:line="240" w:lineRule="auto"/>
        <w:ind w:firstLine="540"/>
        <w:jc w:val="both"/>
        <w:rPr>
          <w:rFonts w:ascii="Calibri" w:hAnsi="Calibri" w:cs="Calibri"/>
        </w:rPr>
      </w:pPr>
      <w:r w:rsidRPr="00734F6C">
        <w:rPr>
          <w:rFonts w:ascii="Calibri" w:hAnsi="Calibri" w:cs="Calibri"/>
        </w:rPr>
        <w:t>5) при осуществлении которых применяются закрытые способы определения поставщиков (подрядчиков, исполнителей).</w:t>
      </w:r>
    </w:p>
    <w:p w:rsidR="00F37B08" w:rsidRPr="00734F6C" w:rsidRDefault="00F37B08">
      <w:pPr>
        <w:widowControl w:val="0"/>
        <w:autoSpaceDE w:val="0"/>
        <w:autoSpaceDN w:val="0"/>
        <w:adjustRightInd w:val="0"/>
        <w:spacing w:after="0" w:line="240" w:lineRule="auto"/>
        <w:ind w:firstLine="540"/>
        <w:jc w:val="both"/>
        <w:rPr>
          <w:rFonts w:ascii="Calibri" w:hAnsi="Calibri" w:cs="Calibri"/>
        </w:rPr>
      </w:pPr>
      <w:r w:rsidRPr="00734F6C">
        <w:rPr>
          <w:rFonts w:ascii="Calibri" w:hAnsi="Calibri" w:cs="Calibri"/>
        </w:rPr>
        <w:t xml:space="preserve">Отмечаем, что согласно </w:t>
      </w:r>
      <w:hyperlink r:id="rId13" w:history="1">
        <w:r w:rsidRPr="00734F6C">
          <w:rPr>
            <w:rFonts w:ascii="Calibri" w:hAnsi="Calibri" w:cs="Calibri"/>
          </w:rPr>
          <w:t>части 1.2 статьи 30</w:t>
        </w:r>
      </w:hyperlink>
      <w:r w:rsidRPr="00734F6C">
        <w:rPr>
          <w:rFonts w:ascii="Calibri" w:hAnsi="Calibri" w:cs="Calibri"/>
        </w:rPr>
        <w:t xml:space="preserve"> Закона N 44-ФЗ заказчики вправе осуществлять закупки, указанные в </w:t>
      </w:r>
      <w:hyperlink r:id="rId14" w:history="1">
        <w:r w:rsidRPr="00734F6C">
          <w:rPr>
            <w:rFonts w:ascii="Calibri" w:hAnsi="Calibri" w:cs="Calibri"/>
          </w:rPr>
          <w:t>пунктах 1</w:t>
        </w:r>
      </w:hyperlink>
      <w:r w:rsidRPr="00734F6C">
        <w:rPr>
          <w:rFonts w:ascii="Calibri" w:hAnsi="Calibri" w:cs="Calibri"/>
        </w:rPr>
        <w:t xml:space="preserve">, </w:t>
      </w:r>
      <w:hyperlink r:id="rId15" w:history="1">
        <w:r w:rsidRPr="00734F6C">
          <w:rPr>
            <w:rFonts w:ascii="Calibri" w:hAnsi="Calibri" w:cs="Calibri"/>
          </w:rPr>
          <w:t>4</w:t>
        </w:r>
      </w:hyperlink>
      <w:r w:rsidRPr="00734F6C">
        <w:rPr>
          <w:rFonts w:ascii="Calibri" w:hAnsi="Calibri" w:cs="Calibri"/>
        </w:rPr>
        <w:t xml:space="preserve"> и </w:t>
      </w:r>
      <w:hyperlink r:id="rId16" w:history="1">
        <w:r w:rsidRPr="00734F6C">
          <w:rPr>
            <w:rFonts w:ascii="Calibri" w:hAnsi="Calibri" w:cs="Calibri"/>
          </w:rPr>
          <w:t>5 части 1.1 статьи 30</w:t>
        </w:r>
      </w:hyperlink>
      <w:r w:rsidRPr="00734F6C">
        <w:rPr>
          <w:rFonts w:ascii="Calibri" w:hAnsi="Calibri" w:cs="Calibri"/>
        </w:rPr>
        <w:t xml:space="preserve"> Закона N 44-ФЗ, у субъектов малого предпринимательства, социально ориентированных некоммерческих организаций в соответствии с </w:t>
      </w:r>
      <w:hyperlink r:id="rId17" w:history="1">
        <w:r w:rsidRPr="00734F6C">
          <w:rPr>
            <w:rFonts w:ascii="Calibri" w:hAnsi="Calibri" w:cs="Calibri"/>
          </w:rPr>
          <w:t>частью 1 статьи 30</w:t>
        </w:r>
      </w:hyperlink>
      <w:r w:rsidRPr="00734F6C">
        <w:rPr>
          <w:rFonts w:ascii="Calibri" w:hAnsi="Calibri" w:cs="Calibri"/>
        </w:rPr>
        <w:t xml:space="preserve"> Закона N 44-ФЗ. При этом объем таких закупок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r:id="rId18" w:history="1">
        <w:r w:rsidRPr="00734F6C">
          <w:rPr>
            <w:rFonts w:ascii="Calibri" w:hAnsi="Calibri" w:cs="Calibri"/>
          </w:rPr>
          <w:t>частью 1 статьи 30</w:t>
        </w:r>
      </w:hyperlink>
      <w:r w:rsidRPr="00734F6C">
        <w:rPr>
          <w:rFonts w:ascii="Calibri" w:hAnsi="Calibri" w:cs="Calibri"/>
        </w:rPr>
        <w:t xml:space="preserve"> Закона N 44-ФЗ.</w:t>
      </w:r>
    </w:p>
    <w:p w:rsidR="00F37B08" w:rsidRPr="00734F6C" w:rsidRDefault="00F37B08">
      <w:pPr>
        <w:widowControl w:val="0"/>
        <w:autoSpaceDE w:val="0"/>
        <w:autoSpaceDN w:val="0"/>
        <w:adjustRightInd w:val="0"/>
        <w:spacing w:after="0" w:line="240" w:lineRule="auto"/>
        <w:ind w:firstLine="540"/>
        <w:jc w:val="both"/>
        <w:rPr>
          <w:rFonts w:ascii="Calibri" w:hAnsi="Calibri" w:cs="Calibri"/>
        </w:rPr>
      </w:pPr>
      <w:r w:rsidRPr="00734F6C">
        <w:rPr>
          <w:rFonts w:ascii="Calibri" w:hAnsi="Calibri" w:cs="Calibri"/>
        </w:rPr>
        <w:t xml:space="preserve">Таким образом, объем закупок, осуществленный у субъектов малого предпринимательства, </w:t>
      </w:r>
      <w:r w:rsidRPr="00734F6C">
        <w:rPr>
          <w:rFonts w:ascii="Calibri" w:hAnsi="Calibri" w:cs="Calibri"/>
        </w:rPr>
        <w:lastRenderedPageBreak/>
        <w:t>социально ориентированных некоммерческих организаций, считается по сумме заключенных контрактов.</w:t>
      </w:r>
    </w:p>
    <w:p w:rsidR="00F37B08" w:rsidRPr="00734F6C" w:rsidRDefault="00F37B08">
      <w:pPr>
        <w:widowControl w:val="0"/>
        <w:autoSpaceDE w:val="0"/>
        <w:autoSpaceDN w:val="0"/>
        <w:adjustRightInd w:val="0"/>
        <w:spacing w:after="0" w:line="240" w:lineRule="auto"/>
        <w:ind w:firstLine="540"/>
        <w:jc w:val="both"/>
        <w:rPr>
          <w:rFonts w:ascii="Calibri" w:hAnsi="Calibri" w:cs="Calibri"/>
        </w:rPr>
      </w:pPr>
      <w:r w:rsidRPr="00734F6C">
        <w:rPr>
          <w:rFonts w:ascii="Calibri" w:hAnsi="Calibri" w:cs="Calibri"/>
        </w:rPr>
        <w:t xml:space="preserve">Кроме того, сообщаем, что Минэкономразвития России был подготовлен и направлен в Правительство Российской Федерации </w:t>
      </w:r>
      <w:hyperlink r:id="rId19" w:history="1">
        <w:r w:rsidRPr="00734F6C">
          <w:rPr>
            <w:rFonts w:ascii="Calibri" w:hAnsi="Calibri" w:cs="Calibri"/>
          </w:rPr>
          <w:t>проект</w:t>
        </w:r>
      </w:hyperlink>
      <w:r w:rsidRPr="00734F6C">
        <w:rPr>
          <w:rFonts w:ascii="Calibri" w:hAnsi="Calibri" w:cs="Calibri"/>
        </w:rPr>
        <w:t xml:space="preserve"> постановления Правительства Российской Федерации "О порядке подготовки отчета об объеме закупок у субъектов малого предпринимательства, социально ориентированных некоммерческих организаций, его размещения в единой информационной системе".</w:t>
      </w:r>
    </w:p>
    <w:p w:rsidR="00F37B08" w:rsidRPr="00734F6C" w:rsidRDefault="00F37B08">
      <w:pPr>
        <w:widowControl w:val="0"/>
        <w:autoSpaceDE w:val="0"/>
        <w:autoSpaceDN w:val="0"/>
        <w:adjustRightInd w:val="0"/>
        <w:spacing w:after="0" w:line="240" w:lineRule="auto"/>
        <w:ind w:firstLine="540"/>
        <w:jc w:val="both"/>
        <w:rPr>
          <w:rFonts w:ascii="Calibri" w:hAnsi="Calibri" w:cs="Calibri"/>
        </w:rPr>
      </w:pPr>
      <w:r w:rsidRPr="00734F6C">
        <w:rPr>
          <w:rFonts w:ascii="Calibri" w:hAnsi="Calibri" w:cs="Calibri"/>
        </w:rPr>
        <w:t xml:space="preserve">Одновременно обращаем внимание, что юридическую силу имеют разъяснения органа государственной власти, в случае если данный орган наделен в соответствии с законодательством Российской Федерации специальной компетенцией </w:t>
      </w:r>
      <w:proofErr w:type="gramStart"/>
      <w:r w:rsidRPr="00734F6C">
        <w:rPr>
          <w:rFonts w:ascii="Calibri" w:hAnsi="Calibri" w:cs="Calibri"/>
        </w:rPr>
        <w:t>издавать</w:t>
      </w:r>
      <w:proofErr w:type="gramEnd"/>
      <w:r w:rsidRPr="00734F6C">
        <w:rPr>
          <w:rFonts w:ascii="Calibri" w:hAnsi="Calibri" w:cs="Calibri"/>
        </w:rPr>
        <w:t xml:space="preserve"> разъяснения по применению положений нормативных правовых актов.</w:t>
      </w:r>
    </w:p>
    <w:p w:rsidR="00F37B08" w:rsidRPr="00734F6C" w:rsidRDefault="00F37B08">
      <w:pPr>
        <w:widowControl w:val="0"/>
        <w:autoSpaceDE w:val="0"/>
        <w:autoSpaceDN w:val="0"/>
        <w:adjustRightInd w:val="0"/>
        <w:spacing w:after="0" w:line="240" w:lineRule="auto"/>
        <w:ind w:firstLine="540"/>
        <w:jc w:val="both"/>
        <w:rPr>
          <w:rFonts w:ascii="Calibri" w:hAnsi="Calibri" w:cs="Calibri"/>
        </w:rPr>
      </w:pPr>
      <w:r w:rsidRPr="00734F6C">
        <w:rPr>
          <w:rFonts w:ascii="Calibri" w:hAnsi="Calibri" w:cs="Calibri"/>
        </w:rPr>
        <w:t xml:space="preserve">В соответствии с </w:t>
      </w:r>
      <w:hyperlink r:id="rId20" w:history="1">
        <w:r w:rsidRPr="00734F6C">
          <w:rPr>
            <w:rFonts w:ascii="Calibri" w:hAnsi="Calibri" w:cs="Calibri"/>
          </w:rPr>
          <w:t>Положением</w:t>
        </w:r>
      </w:hyperlink>
      <w:r w:rsidRPr="00734F6C">
        <w:rPr>
          <w:rFonts w:ascii="Calibri" w:hAnsi="Calibri" w:cs="Calibri"/>
        </w:rPr>
        <w:t xml:space="preserve"> о Минэкономразвития России, утвержденным постановлением Правительства Российской Федерации от 5 июня 2008 г. N 437, Минэкономразвития России не наделено полномочиями по разъяснению законодательства Российской Федерации.</w:t>
      </w:r>
    </w:p>
    <w:p w:rsidR="00F37B08" w:rsidRPr="00734F6C" w:rsidRDefault="00F37B08">
      <w:pPr>
        <w:widowControl w:val="0"/>
        <w:autoSpaceDE w:val="0"/>
        <w:autoSpaceDN w:val="0"/>
        <w:adjustRightInd w:val="0"/>
        <w:spacing w:after="0" w:line="240" w:lineRule="auto"/>
        <w:jc w:val="both"/>
        <w:rPr>
          <w:rFonts w:ascii="Calibri" w:hAnsi="Calibri" w:cs="Calibri"/>
        </w:rPr>
      </w:pPr>
    </w:p>
    <w:p w:rsidR="00F37B08" w:rsidRPr="00734F6C" w:rsidRDefault="00F37B08">
      <w:pPr>
        <w:widowControl w:val="0"/>
        <w:autoSpaceDE w:val="0"/>
        <w:autoSpaceDN w:val="0"/>
        <w:adjustRightInd w:val="0"/>
        <w:spacing w:after="0" w:line="240" w:lineRule="auto"/>
        <w:jc w:val="right"/>
        <w:rPr>
          <w:rFonts w:ascii="Calibri" w:hAnsi="Calibri" w:cs="Calibri"/>
        </w:rPr>
      </w:pPr>
      <w:r w:rsidRPr="00734F6C">
        <w:rPr>
          <w:rFonts w:ascii="Calibri" w:hAnsi="Calibri" w:cs="Calibri"/>
        </w:rPr>
        <w:t>Директор Департамента</w:t>
      </w:r>
    </w:p>
    <w:p w:rsidR="00F37B08" w:rsidRPr="00734F6C" w:rsidRDefault="00F37B08">
      <w:pPr>
        <w:widowControl w:val="0"/>
        <w:autoSpaceDE w:val="0"/>
        <w:autoSpaceDN w:val="0"/>
        <w:adjustRightInd w:val="0"/>
        <w:spacing w:after="0" w:line="240" w:lineRule="auto"/>
        <w:jc w:val="right"/>
        <w:rPr>
          <w:rFonts w:ascii="Calibri" w:hAnsi="Calibri" w:cs="Calibri"/>
        </w:rPr>
      </w:pPr>
      <w:r w:rsidRPr="00734F6C">
        <w:rPr>
          <w:rFonts w:ascii="Calibri" w:hAnsi="Calibri" w:cs="Calibri"/>
        </w:rPr>
        <w:t>развития контрактной системы</w:t>
      </w:r>
    </w:p>
    <w:p w:rsidR="00F37B08" w:rsidRPr="00734F6C" w:rsidRDefault="00F37B08">
      <w:pPr>
        <w:widowControl w:val="0"/>
        <w:autoSpaceDE w:val="0"/>
        <w:autoSpaceDN w:val="0"/>
        <w:adjustRightInd w:val="0"/>
        <w:spacing w:after="0" w:line="240" w:lineRule="auto"/>
        <w:jc w:val="right"/>
        <w:rPr>
          <w:rFonts w:ascii="Calibri" w:hAnsi="Calibri" w:cs="Calibri"/>
        </w:rPr>
      </w:pPr>
      <w:r w:rsidRPr="00734F6C">
        <w:rPr>
          <w:rFonts w:ascii="Calibri" w:hAnsi="Calibri" w:cs="Calibri"/>
        </w:rPr>
        <w:t>М.В.ЧЕМЕРИСОВ</w:t>
      </w:r>
    </w:p>
    <w:p w:rsidR="00F37B08" w:rsidRPr="00734F6C" w:rsidRDefault="00F37B08">
      <w:pPr>
        <w:widowControl w:val="0"/>
        <w:autoSpaceDE w:val="0"/>
        <w:autoSpaceDN w:val="0"/>
        <w:adjustRightInd w:val="0"/>
        <w:spacing w:after="0" w:line="240" w:lineRule="auto"/>
        <w:rPr>
          <w:rFonts w:ascii="Calibri" w:hAnsi="Calibri" w:cs="Calibri"/>
        </w:rPr>
      </w:pPr>
      <w:r w:rsidRPr="00734F6C">
        <w:rPr>
          <w:rFonts w:ascii="Calibri" w:hAnsi="Calibri" w:cs="Calibri"/>
        </w:rPr>
        <w:t>31.12.2014</w:t>
      </w:r>
    </w:p>
    <w:p w:rsidR="00F37B08" w:rsidRPr="00734F6C" w:rsidRDefault="00F37B08">
      <w:pPr>
        <w:widowControl w:val="0"/>
        <w:autoSpaceDE w:val="0"/>
        <w:autoSpaceDN w:val="0"/>
        <w:adjustRightInd w:val="0"/>
        <w:spacing w:after="0" w:line="240" w:lineRule="auto"/>
        <w:rPr>
          <w:rFonts w:ascii="Calibri" w:hAnsi="Calibri" w:cs="Calibri"/>
        </w:rPr>
      </w:pPr>
    </w:p>
    <w:p w:rsidR="00FA69F4" w:rsidRPr="00734F6C" w:rsidRDefault="00FA69F4"/>
    <w:sectPr w:rsidR="00FA69F4" w:rsidRPr="00734F6C" w:rsidSect="00A1148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F37B08"/>
    <w:rsid w:val="00734F6C"/>
    <w:rsid w:val="00B30694"/>
    <w:rsid w:val="00F37B08"/>
    <w:rsid w:val="00FA69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9F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FDFF0BDF933A36311740DDD758154F6C29222D17D40DE9C6A7D21CA9A45332F9D994F33A959FD0EyE59K" TargetMode="External"/><Relationship Id="rId13" Type="http://schemas.openxmlformats.org/officeDocument/2006/relationships/hyperlink" Target="consultantplus://offline/ref=3FDFF0BDF933A36311740DDD758154F6C29222D17D40DE9C6A7D21CA9A45332F9D994F33A959FD0DyE58K" TargetMode="External"/><Relationship Id="rId18" Type="http://schemas.openxmlformats.org/officeDocument/2006/relationships/hyperlink" Target="consultantplus://offline/ref=3FDFF0BDF933A36311740DDD758154F6C29222D17D40DE9C6A7D21CA9A45332F9D994F33A959FD0EyE59K"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consultantplus://offline/ref=3FDFF0BDF933A36311740DDD758154F6C29222D17D40DE9C6A7D21CA9A45332F9D994F33A958F609yE58K" TargetMode="External"/><Relationship Id="rId12" Type="http://schemas.openxmlformats.org/officeDocument/2006/relationships/hyperlink" Target="consultantplus://offline/ref=3FDFF0BDF933A36311740DDD758154F6C29222D17D40DE9C6A7D21CA9A45332F9D994F33A959F70EyE59K" TargetMode="External"/><Relationship Id="rId17" Type="http://schemas.openxmlformats.org/officeDocument/2006/relationships/hyperlink" Target="consultantplus://offline/ref=3FDFF0BDF933A36311740DDD758154F6C29222D17D40DE9C6A7D21CA9A45332F9D994F33A959FD0EyE59K" TargetMode="External"/><Relationship Id="rId2" Type="http://schemas.openxmlformats.org/officeDocument/2006/relationships/settings" Target="settings.xml"/><Relationship Id="rId16" Type="http://schemas.openxmlformats.org/officeDocument/2006/relationships/hyperlink" Target="consultantplus://offline/ref=3FDFF0BDF933A36311740DDD758154F6C29222D17D40DE9C6A7D21CA9A45332F9D994F33A959FD0DyE5BK" TargetMode="External"/><Relationship Id="rId20" Type="http://schemas.openxmlformats.org/officeDocument/2006/relationships/hyperlink" Target="consultantplus://offline/ref=3FDFF0BDF933A36311740DDD758154F6C29223D07B48DE9C6A7D21CA9A45332F9D994F33A958F509yE58K" TargetMode="External"/><Relationship Id="rId1" Type="http://schemas.openxmlformats.org/officeDocument/2006/relationships/styles" Target="styles.xml"/><Relationship Id="rId6" Type="http://schemas.openxmlformats.org/officeDocument/2006/relationships/hyperlink" Target="consultantplus://offline/ref=3FDFF0BDF933A36311740DDD758154F6C29222D17D40DE9C6A7D21CA9A45332F9D994F33A959FD0FyE57K" TargetMode="External"/><Relationship Id="rId11" Type="http://schemas.openxmlformats.org/officeDocument/2006/relationships/hyperlink" Target="consultantplus://offline/ref=3FDFF0BDF933A36311740DDD758154F6C29222D17D40DE9C6A7D21CA9A45332F9D994F33A959FD0EyE59K" TargetMode="External"/><Relationship Id="rId5" Type="http://schemas.openxmlformats.org/officeDocument/2006/relationships/hyperlink" Target="consultantplus://offline/ref=3FDFF0BDF933A36311740DDD758154F6C29222D17D40DE9C6A7D21CA9A45332F9D994F33A959FC0AyE5EK" TargetMode="External"/><Relationship Id="rId15" Type="http://schemas.openxmlformats.org/officeDocument/2006/relationships/hyperlink" Target="consultantplus://offline/ref=3FDFF0BDF933A36311740DDD758154F6C29222D17D40DE9C6A7D21CA9A45332F9D994F33A959FD0DyE5AK" TargetMode="External"/><Relationship Id="rId10" Type="http://schemas.openxmlformats.org/officeDocument/2006/relationships/hyperlink" Target="consultantplus://offline/ref=3FDFF0BDF933A36311740DDD758154F6C29222D17D40DE9C6A7D21CA9A45332F9D994F33A959FD0DyE5EK" TargetMode="External"/><Relationship Id="rId19" Type="http://schemas.openxmlformats.org/officeDocument/2006/relationships/hyperlink" Target="consultantplus://offline/ref=3FDFF0BDF933A363117411D272FB01A5CE9328D3764B839662242DC8y95DK" TargetMode="External"/><Relationship Id="rId4" Type="http://schemas.openxmlformats.org/officeDocument/2006/relationships/hyperlink" Target="consultantplus://offline/ref=3FDFF0BDF933A36311740DDD758154F6C29222D17D40DE9C6A7D21CA9Ay455K" TargetMode="External"/><Relationship Id="rId9" Type="http://schemas.openxmlformats.org/officeDocument/2006/relationships/hyperlink" Target="consultantplus://offline/ref=3FDFF0BDF933A36311740DDD758154F6C29222D17D40DE9C6A7D21CA9A45332F9D994F33A959FD0DyE5EK" TargetMode="External"/><Relationship Id="rId14" Type="http://schemas.openxmlformats.org/officeDocument/2006/relationships/hyperlink" Target="consultantplus://offline/ref=3FDFF0BDF933A36311740DDD758154F6C29222D17D40DE9C6A7D21CA9A45332F9D994F33A959FD0DyE5FK"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985</Words>
  <Characters>5618</Characters>
  <Application>Microsoft Office Word</Application>
  <DocSecurity>0</DocSecurity>
  <Lines>46</Lines>
  <Paragraphs>13</Paragraphs>
  <ScaleCrop>false</ScaleCrop>
  <Company>DK MFRT</Company>
  <LinksUpToDate>false</LinksUpToDate>
  <CharactersWithSpaces>6590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zakup_30</dc:creator>
  <cp:lastModifiedBy>zakup_30</cp:lastModifiedBy>
  <cp:revision>2</cp:revision>
  <dcterms:created xsi:type="dcterms:W3CDTF">2015-02-16T10:57:00Z</dcterms:created>
  <dcterms:modified xsi:type="dcterms:W3CDTF">2015-02-16T11:03:00Z</dcterms:modified>
</cp:coreProperties>
</file>