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82" w:rsidRDefault="00285F82" w:rsidP="00285F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ЭКОНОМИЧЕСКОГО РАЗВИТИЯ РОССИЙСКОЙ ФЕДЕРАЦИИ</w:t>
      </w:r>
    </w:p>
    <w:p w:rsidR="00285F82" w:rsidRDefault="00285F82" w:rsidP="00285F82">
      <w:pPr>
        <w:pStyle w:val="ConsPlusNormal"/>
        <w:jc w:val="center"/>
        <w:rPr>
          <w:b/>
          <w:bCs/>
          <w:sz w:val="16"/>
          <w:szCs w:val="16"/>
        </w:rPr>
      </w:pPr>
    </w:p>
    <w:p w:rsidR="00285F82" w:rsidRDefault="00285F82" w:rsidP="00285F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ПИСЬМО</w:t>
      </w:r>
    </w:p>
    <w:p w:rsidR="00285F82" w:rsidRDefault="00285F82" w:rsidP="00285F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25 сентября 2014 г. N 23232-ЕЕ/Д28и</w:t>
      </w:r>
    </w:p>
    <w:p w:rsidR="00285F82" w:rsidRDefault="00285F82" w:rsidP="00285F82">
      <w:pPr>
        <w:pStyle w:val="ConsPlusNormal"/>
        <w:jc w:val="center"/>
        <w:rPr>
          <w:b/>
          <w:bCs/>
          <w:sz w:val="16"/>
          <w:szCs w:val="16"/>
        </w:rPr>
      </w:pPr>
    </w:p>
    <w:p w:rsidR="00285F82" w:rsidRDefault="00285F82" w:rsidP="00285F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ПРИМЕНЕНИИ</w:t>
      </w:r>
    </w:p>
    <w:p w:rsidR="00285F82" w:rsidRDefault="00285F82" w:rsidP="00285F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ПОЛОЖЕНИЙ ФЕДЕРАЛЬНОГО ЗАКОНА ОТ 5 АПРЕЛЯ 2013 Г. N 44-ФЗ</w:t>
      </w:r>
    </w:p>
    <w:p w:rsidR="00285F82" w:rsidRDefault="00285F82" w:rsidP="00285F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"О КОНТРАКТНОЙ СИСТЕМЕ В СФЕРЕ ЗАКУПОК ТОВАРОВ, РАБОТ,</w:t>
      </w:r>
    </w:p>
    <w:p w:rsidR="00285F82" w:rsidRDefault="00285F82" w:rsidP="00285F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УСЛУГ ДЛЯ ОБЕСПЕЧЕНИЯ ГОСУДАРСТВЕННЫХ И МУНИЦИПАЛЬНЫХ НУЖД"</w:t>
      </w:r>
    </w:p>
    <w:p w:rsidR="00285F82" w:rsidRDefault="00285F82" w:rsidP="00285F82">
      <w:pPr>
        <w:pStyle w:val="ConsPlusNormal"/>
        <w:jc w:val="both"/>
      </w:pPr>
    </w:p>
    <w:p w:rsidR="00285F82" w:rsidRDefault="00285F82" w:rsidP="00285F82">
      <w:pPr>
        <w:pStyle w:val="ConsPlusNormal"/>
        <w:ind w:firstLine="540"/>
        <w:jc w:val="both"/>
      </w:pPr>
      <w:r>
        <w:t>В соответствии с письмом Федерального казначейства по вопросу о необходимости предоставления заказчиком информации об исполнении этапов контракта для размещения в реестре контрактов в соответствии с положениями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Минэкономразвития России сообщает следующее.</w:t>
      </w:r>
    </w:p>
    <w:p w:rsidR="00285F82" w:rsidRDefault="00285F82" w:rsidP="00285F82">
      <w:pPr>
        <w:pStyle w:val="ConsPlusNormal"/>
        <w:ind w:firstLine="540"/>
        <w:jc w:val="both"/>
      </w:pPr>
      <w:r>
        <w:t>В соответствии с частью 1 статьи 103 Закона N 44-ФЗ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заказчиками.</w:t>
      </w:r>
    </w:p>
    <w:p w:rsidR="00285F82" w:rsidRDefault="00285F82" w:rsidP="00285F82">
      <w:pPr>
        <w:pStyle w:val="ConsPlusNormal"/>
        <w:ind w:firstLine="540"/>
        <w:jc w:val="both"/>
      </w:pPr>
      <w:r>
        <w:t>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установлены правила ведения реестра контрактов, заключенных заказчиками (далее - правила).</w:t>
      </w:r>
    </w:p>
    <w:p w:rsidR="00285F82" w:rsidRDefault="00285F82" w:rsidP="00285F82">
      <w:pPr>
        <w:pStyle w:val="ConsPlusNormal"/>
        <w:ind w:firstLine="540"/>
        <w:jc w:val="both"/>
      </w:pPr>
      <w:r>
        <w:t>В соответствии с подпунктом "н" пункта 2 правил в реестр контрактов включается документ о приемке (в случае принятия решения о приемке поставленного товара, выполненной работы, оказанной услуги).</w:t>
      </w:r>
    </w:p>
    <w:p w:rsidR="00285F82" w:rsidRDefault="00285F82" w:rsidP="00285F82">
      <w:pPr>
        <w:pStyle w:val="ConsPlusNormal"/>
        <w:ind w:firstLine="540"/>
        <w:jc w:val="both"/>
      </w:pPr>
      <w:r>
        <w:t>При этом согласно абзацу 3 пункта 12 правил в целях ведения реестра контрактов заказчик формирует и направляет в Федеральное казначейство в течение 3 рабочих дней со дня изменения контракта, исполнения контракта, расторжения контракта, приемки поставленного товара, выполненной работы, оказанной услуги - информацию и документы, указанные соответственно в подпунктах "з", "к", "л" и "н" пункта 2 правил.</w:t>
      </w:r>
    </w:p>
    <w:p w:rsidR="00285F82" w:rsidRDefault="00285F82" w:rsidP="00285F82">
      <w:pPr>
        <w:pStyle w:val="ConsPlusNormal"/>
        <w:ind w:firstLine="540"/>
        <w:jc w:val="both"/>
      </w:pPr>
      <w:r>
        <w:t>Таким образом, в случае, если по результатам исполнения этапа контракта предусматривается приемка поставленного товара, выполненной работы, оказанной услуги, соответствующий документ подлежит размещению заказчиком в реестре контрактов в установленный правилами срок.</w:t>
      </w:r>
    </w:p>
    <w:p w:rsidR="00285F82" w:rsidRDefault="00285F82" w:rsidP="00285F82">
      <w:pPr>
        <w:pStyle w:val="ConsPlusNormal"/>
        <w:ind w:firstLine="540"/>
        <w:jc w:val="both"/>
      </w:pPr>
      <w:r>
        <w:t>В порядке информирования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В соответствии с Положением о Минэкономразвития России, утвержденным постановлением Правительства Российской Федерации от 5 июня 2008 г. N 437, Министерство не наделено полномочиями по разъяснению законодательства Российской Федерации.</w:t>
      </w:r>
    </w:p>
    <w:p w:rsidR="00285F82" w:rsidRDefault="00285F82" w:rsidP="00285F82">
      <w:pPr>
        <w:pStyle w:val="ConsPlusNormal"/>
        <w:jc w:val="both"/>
      </w:pPr>
    </w:p>
    <w:p w:rsidR="00285F82" w:rsidRDefault="00285F82" w:rsidP="00285F82">
      <w:pPr>
        <w:pStyle w:val="ConsPlusNormal"/>
        <w:jc w:val="right"/>
      </w:pPr>
      <w:r>
        <w:t>Е.И.ЕЛИН</w:t>
      </w:r>
    </w:p>
    <w:p w:rsidR="00285F82" w:rsidRDefault="00285F82" w:rsidP="00285F82">
      <w:pPr>
        <w:pStyle w:val="ConsPlusNormal"/>
        <w:jc w:val="both"/>
      </w:pPr>
    </w:p>
    <w:p w:rsidR="00361820" w:rsidRDefault="00361820"/>
    <w:sectPr w:rsidR="00361820" w:rsidSect="0036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85F82"/>
    <w:rsid w:val="00011F95"/>
    <w:rsid w:val="00036F06"/>
    <w:rsid w:val="00285F82"/>
    <w:rsid w:val="00361820"/>
    <w:rsid w:val="00503257"/>
    <w:rsid w:val="005557ED"/>
    <w:rsid w:val="008E5F97"/>
    <w:rsid w:val="00A84549"/>
    <w:rsid w:val="00CE7807"/>
    <w:rsid w:val="00E81E97"/>
    <w:rsid w:val="00EB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F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2323</Characters>
  <Application>Microsoft Office Word</Application>
  <DocSecurity>0</DocSecurity>
  <Lines>19</Lines>
  <Paragraphs>5</Paragraphs>
  <ScaleCrop>false</ScaleCrop>
  <Company>DK MFRT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gup_crz_13</dc:creator>
  <cp:keywords/>
  <dc:description/>
  <cp:lastModifiedBy>zakup_30</cp:lastModifiedBy>
  <cp:revision>2</cp:revision>
  <dcterms:created xsi:type="dcterms:W3CDTF">2014-10-21T06:50:00Z</dcterms:created>
  <dcterms:modified xsi:type="dcterms:W3CDTF">2014-10-21T06:50:00Z</dcterms:modified>
</cp:coreProperties>
</file>