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 w:rsidRPr="00791455">
        <w:rPr>
          <w:rFonts w:ascii="Calibri" w:hAnsi="Calibri" w:cs="Calibri"/>
        </w:rPr>
        <w:t xml:space="preserve">Зарегистрировано в Минюсте России 9 февраля 2012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23186</w:t>
      </w:r>
    </w:p>
    <w:p w:rsidR="00791455" w:rsidRPr="00791455" w:rsidRDefault="007914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55" w:rsidRPr="00791455" w:rsidRDefault="00791455" w:rsidP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ОБ УТВЕРЖДЕНИИ ПОРЯДКА</w:t>
      </w:r>
    </w:p>
    <w:p w:rsidR="00791455" w:rsidRPr="00791455" w:rsidRDefault="00791455" w:rsidP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РАЗМЕЩЕНИЯ НА ОФИЦИАЛЬНОМ САЙТЕ ПЛАНОВ-ГРАФИКОВ РАЗМЕЩЕНИЯ</w:t>
      </w:r>
    </w:p>
    <w:p w:rsidR="00791455" w:rsidRPr="00791455" w:rsidRDefault="00791455" w:rsidP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ЗАКАЗОВ НА ПОСТАВКИ ТОВАРОВ, ВЫПОЛНЕНИЕ РАБОТ, ОКАЗАНИЕ</w:t>
      </w:r>
    </w:p>
    <w:p w:rsidR="00791455" w:rsidRPr="00791455" w:rsidRDefault="00791455" w:rsidP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УСЛУГ ДЛЯ НУЖД ЗАКАЗЧИКОВ И ФОРМЫ ПЛАНОВ-ГРАФИКОВ</w:t>
      </w:r>
    </w:p>
    <w:p w:rsidR="00791455" w:rsidRPr="00791455" w:rsidRDefault="00791455" w:rsidP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РАЗМЕЩЕНИЯ ЗАКАЗА НА ПОСТАВКИ ТОВАРОВ, ВЫПОЛНЕНИЕ</w:t>
      </w:r>
    </w:p>
    <w:p w:rsidR="00791455" w:rsidRDefault="00791455" w:rsidP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РАБОТ, ОКАЗАНИЕ УСЛУГ ДЛЯ НУЖД ЗАКАЗЧИКОВ</w:t>
      </w:r>
    </w:p>
    <w:p w:rsidR="00791455" w:rsidRPr="00791455" w:rsidRDefault="00791455" w:rsidP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1455" w:rsidRPr="00791455" w:rsidRDefault="00791455" w:rsidP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ПРИКАЗ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МИНИСТЕРСТВ</w:t>
      </w:r>
      <w:r>
        <w:rPr>
          <w:rFonts w:ascii="Calibri" w:hAnsi="Calibri" w:cs="Calibri"/>
          <w:b/>
          <w:bCs/>
        </w:rPr>
        <w:t>А</w:t>
      </w:r>
      <w:r w:rsidRPr="00791455">
        <w:rPr>
          <w:rFonts w:ascii="Calibri" w:hAnsi="Calibri" w:cs="Calibri"/>
          <w:b/>
          <w:bCs/>
        </w:rPr>
        <w:t xml:space="preserve"> ЭКОНОМИЧЕСКОГО РАЗВИТИЯ РОССИЙСКОЙ ФЕДЕРАЦИИ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№</w:t>
      </w:r>
      <w:r w:rsidRPr="00791455">
        <w:rPr>
          <w:rFonts w:ascii="Calibri" w:hAnsi="Calibri" w:cs="Calibri"/>
          <w:b/>
          <w:bCs/>
        </w:rPr>
        <w:t xml:space="preserve"> 761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КАЗНАЧЕЙСТВА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№</w:t>
      </w:r>
      <w:r w:rsidRPr="00791455">
        <w:rPr>
          <w:rFonts w:ascii="Calibri" w:hAnsi="Calibri" w:cs="Calibri"/>
          <w:b/>
          <w:bCs/>
        </w:rPr>
        <w:t xml:space="preserve"> 20н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от 27 декабря 2011 года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91455">
        <w:rPr>
          <w:rFonts w:ascii="Calibri" w:hAnsi="Calibri" w:cs="Calibri"/>
        </w:rPr>
        <w:t xml:space="preserve">(в ред. </w:t>
      </w:r>
      <w:hyperlink r:id="rId5" w:history="1">
        <w:r w:rsidRPr="00791455">
          <w:rPr>
            <w:rFonts w:ascii="Calibri" w:hAnsi="Calibri" w:cs="Calibri"/>
          </w:rPr>
          <w:t>Приказа</w:t>
        </w:r>
      </w:hyperlink>
      <w:r w:rsidRPr="00791455">
        <w:rPr>
          <w:rFonts w:ascii="Calibri" w:hAnsi="Calibri" w:cs="Calibri"/>
        </w:rPr>
        <w:t xml:space="preserve"> Минэкономразвития России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315,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91455">
        <w:rPr>
          <w:rFonts w:ascii="Calibri" w:hAnsi="Calibri" w:cs="Calibri"/>
        </w:rPr>
        <w:t xml:space="preserve">Казначейства России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5н от 10.06.2013)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В соответствии с </w:t>
      </w:r>
      <w:hyperlink r:id="rId6" w:history="1">
        <w:r w:rsidRPr="00791455">
          <w:rPr>
            <w:rFonts w:ascii="Calibri" w:hAnsi="Calibri" w:cs="Calibri"/>
          </w:rPr>
          <w:t>частью 7 статьи 16</w:t>
        </w:r>
      </w:hyperlink>
      <w:r w:rsidRPr="00791455">
        <w:rPr>
          <w:rFonts w:ascii="Calibri" w:hAnsi="Calibri" w:cs="Calibri"/>
        </w:rPr>
        <w:t xml:space="preserve"> Федерального закона от 21 июля 2005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94-ФЗ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2005,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30, ст. 3105; 2007,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31, ст. 4015; 2010,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19, ст. 2291; 2011,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29, ст. 4291;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</w:t>
      </w:r>
      <w:proofErr w:type="gramStart"/>
      <w:r w:rsidRPr="00791455">
        <w:rPr>
          <w:rFonts w:ascii="Calibri" w:hAnsi="Calibri" w:cs="Calibri"/>
        </w:rPr>
        <w:t>50, ст. 7360) приказываем: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1. Утвердить прилагаемые: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Порядок размещения на официальном сайте планов-графиков размещения заказов на поставки товаров, выполнение работ, оказание услуг для нужд заказчиков </w:t>
      </w:r>
      <w:hyperlink w:anchor="Par57" w:history="1">
        <w:r w:rsidRPr="00791455">
          <w:rPr>
            <w:rFonts w:ascii="Calibri" w:hAnsi="Calibri" w:cs="Calibri"/>
          </w:rPr>
          <w:t xml:space="preserve">(приложение </w:t>
        </w:r>
        <w:r>
          <w:rPr>
            <w:rFonts w:ascii="Calibri" w:hAnsi="Calibri" w:cs="Calibri"/>
          </w:rPr>
          <w:t>№</w:t>
        </w:r>
        <w:r w:rsidRPr="00791455">
          <w:rPr>
            <w:rFonts w:ascii="Calibri" w:hAnsi="Calibri" w:cs="Calibri"/>
          </w:rPr>
          <w:t xml:space="preserve"> 1)</w:t>
        </w:r>
      </w:hyperlink>
      <w:r w:rsidRPr="00791455">
        <w:rPr>
          <w:rFonts w:ascii="Calibri" w:hAnsi="Calibri" w:cs="Calibri"/>
        </w:rPr>
        <w:t>;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Форму планов-графиков размещения заказов на поставки товаров, выполнение работ, оказание услуг для нужд заказчиков </w:t>
      </w:r>
      <w:hyperlink w:anchor="Par100" w:history="1">
        <w:r w:rsidRPr="00791455">
          <w:rPr>
            <w:rFonts w:ascii="Calibri" w:hAnsi="Calibri" w:cs="Calibri"/>
          </w:rPr>
          <w:t xml:space="preserve">(приложение </w:t>
        </w:r>
        <w:r>
          <w:rPr>
            <w:rFonts w:ascii="Calibri" w:hAnsi="Calibri" w:cs="Calibri"/>
          </w:rPr>
          <w:t>№</w:t>
        </w:r>
        <w:r w:rsidRPr="00791455">
          <w:rPr>
            <w:rFonts w:ascii="Calibri" w:hAnsi="Calibri" w:cs="Calibri"/>
          </w:rPr>
          <w:t xml:space="preserve"> 2)</w:t>
        </w:r>
      </w:hyperlink>
      <w:r w:rsidRPr="00791455">
        <w:rPr>
          <w:rFonts w:ascii="Calibri" w:hAnsi="Calibri" w:cs="Calibri"/>
        </w:rPr>
        <w:t>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2. Установить, что заказчики, уполномоченные органы размещают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планы-графики размещения заказов на поставки товаров, выполнение работ, оказание услуг для нужд заказчиков на 2012 год до 1 апреля 2012 года.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Министр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экономического развития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Российской Федерации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Э.С.НАБИУЛЛИНА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Руководитель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Федерального казначейства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Р.Е.АРТЮХИН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2"/>
      <w:bookmarkEnd w:id="1"/>
      <w:r w:rsidRPr="00791455">
        <w:rPr>
          <w:rFonts w:ascii="Calibri" w:hAnsi="Calibri" w:cs="Calibri"/>
        </w:rPr>
        <w:t xml:space="preserve">Приложение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1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к совместному приказу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Минэкономразвития России и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Федерального казначейства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"Об утверждении порядка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lastRenderedPageBreak/>
        <w:t>размещения на официальном сайте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планов-графиков размещения заказа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на поставки товаров, выполнение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работ, оказание услуг для нужд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заказчиков и формы планов-графиков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размещения заказа на поставки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товаров, выполнение работ, оказание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услуг для нужд заказчиков"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от 27 декабря 2011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761/20н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57"/>
      <w:bookmarkEnd w:id="2"/>
      <w:r w:rsidRPr="00791455">
        <w:rPr>
          <w:rFonts w:ascii="Calibri" w:hAnsi="Calibri" w:cs="Calibri"/>
          <w:b/>
          <w:bCs/>
        </w:rPr>
        <w:t>ПОРЯДОК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РАЗМЕЩЕНИЯ НА ОФИЦИАЛЬНОМ САЙТЕ ПЛАНОВ-ГРАФИКОВ РАЗМЕЩЕНИЯ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ЗАКАЗОВ НА ПОСТАВКИ ТОВАРОВ, ВЫПОЛНЕНИЕ РАБОТ, ОКАЗАНИЕ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УСЛУГ ДЛЯ НУЖД ЗАКАЗЧИКОВ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91455">
        <w:rPr>
          <w:rFonts w:ascii="Calibri" w:hAnsi="Calibri" w:cs="Calibri"/>
        </w:rPr>
        <w:t xml:space="preserve">(в ред. </w:t>
      </w:r>
      <w:hyperlink r:id="rId7" w:history="1">
        <w:r w:rsidRPr="00791455">
          <w:rPr>
            <w:rFonts w:ascii="Calibri" w:hAnsi="Calibri" w:cs="Calibri"/>
          </w:rPr>
          <w:t>Приказа</w:t>
        </w:r>
      </w:hyperlink>
      <w:r w:rsidRPr="00791455">
        <w:rPr>
          <w:rFonts w:ascii="Calibri" w:hAnsi="Calibri" w:cs="Calibri"/>
        </w:rPr>
        <w:t xml:space="preserve"> Минэкономразвития России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315,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91455">
        <w:rPr>
          <w:rFonts w:ascii="Calibri" w:hAnsi="Calibri" w:cs="Calibri"/>
        </w:rPr>
        <w:t xml:space="preserve">Казначейства России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5н от 10.06.2013)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1. </w:t>
      </w:r>
      <w:proofErr w:type="gramStart"/>
      <w:r w:rsidRPr="00791455">
        <w:rPr>
          <w:rFonts w:ascii="Calibri" w:hAnsi="Calibri" w:cs="Calibri"/>
        </w:rPr>
        <w:t>Настоящий Порядок устанавливает последовательность действий при размещении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для нужд заказчиков www.zakupki.gov.ru (далее - официальный сайт) планов-графиков размещения заказов на поставки товаров, выполнение работ, оказание услуг для нужд заказчиков (далее - планы-графики).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6"/>
      <w:bookmarkEnd w:id="3"/>
      <w:r w:rsidRPr="00791455">
        <w:rPr>
          <w:rFonts w:ascii="Calibri" w:hAnsi="Calibri" w:cs="Calibri"/>
        </w:rPr>
        <w:t xml:space="preserve">2. </w:t>
      </w:r>
      <w:proofErr w:type="gramStart"/>
      <w:r w:rsidRPr="00791455">
        <w:rPr>
          <w:rFonts w:ascii="Calibri" w:hAnsi="Calibri" w:cs="Calibri"/>
        </w:rPr>
        <w:t xml:space="preserve">План-график содержит перечень товаров, работ, услуг на один календарный год, размещение заказов на поставки, выполнение, оказание которых осуществляется путем проведения открытого конкурса, открытого аукциона в электронной форме, запроса котировок или путем размещения заказа у единственного поставщика (исполнителя, подрядчика), за исключением случаев, перечисленных в </w:t>
      </w:r>
      <w:hyperlink r:id="rId8" w:history="1">
        <w:r w:rsidRPr="00791455">
          <w:rPr>
            <w:rFonts w:ascii="Calibri" w:hAnsi="Calibri" w:cs="Calibri"/>
          </w:rPr>
          <w:t>пунктах 6</w:t>
        </w:r>
      </w:hyperlink>
      <w:r w:rsidRPr="00791455">
        <w:rPr>
          <w:rFonts w:ascii="Calibri" w:hAnsi="Calibri" w:cs="Calibri"/>
        </w:rPr>
        <w:t xml:space="preserve">, </w:t>
      </w:r>
      <w:hyperlink r:id="rId9" w:history="1">
        <w:r w:rsidRPr="00791455">
          <w:rPr>
            <w:rFonts w:ascii="Calibri" w:hAnsi="Calibri" w:cs="Calibri"/>
          </w:rPr>
          <w:t>8</w:t>
        </w:r>
      </w:hyperlink>
      <w:r w:rsidRPr="00791455">
        <w:rPr>
          <w:rFonts w:ascii="Calibri" w:hAnsi="Calibri" w:cs="Calibri"/>
        </w:rPr>
        <w:t xml:space="preserve"> - </w:t>
      </w:r>
      <w:hyperlink r:id="rId10" w:history="1">
        <w:r w:rsidRPr="00791455">
          <w:rPr>
            <w:rFonts w:ascii="Calibri" w:hAnsi="Calibri" w:cs="Calibri"/>
          </w:rPr>
          <w:t>14</w:t>
        </w:r>
      </w:hyperlink>
      <w:r w:rsidRPr="00791455">
        <w:rPr>
          <w:rFonts w:ascii="Calibri" w:hAnsi="Calibri" w:cs="Calibri"/>
        </w:rPr>
        <w:t xml:space="preserve">, </w:t>
      </w:r>
      <w:hyperlink r:id="rId11" w:history="1">
        <w:r w:rsidRPr="00791455">
          <w:rPr>
            <w:rFonts w:ascii="Calibri" w:hAnsi="Calibri" w:cs="Calibri"/>
          </w:rPr>
          <w:t>14.1</w:t>
        </w:r>
      </w:hyperlink>
      <w:r w:rsidRPr="00791455">
        <w:rPr>
          <w:rFonts w:ascii="Calibri" w:hAnsi="Calibri" w:cs="Calibri"/>
        </w:rPr>
        <w:t xml:space="preserve">, </w:t>
      </w:r>
      <w:hyperlink r:id="rId12" w:history="1">
        <w:r w:rsidRPr="00791455">
          <w:rPr>
            <w:rFonts w:ascii="Calibri" w:hAnsi="Calibri" w:cs="Calibri"/>
          </w:rPr>
          <w:t>22</w:t>
        </w:r>
      </w:hyperlink>
      <w:r w:rsidRPr="00791455">
        <w:rPr>
          <w:rFonts w:ascii="Calibri" w:hAnsi="Calibri" w:cs="Calibri"/>
        </w:rPr>
        <w:t xml:space="preserve">, </w:t>
      </w:r>
      <w:hyperlink r:id="rId13" w:history="1">
        <w:r w:rsidRPr="00791455">
          <w:rPr>
            <w:rFonts w:ascii="Calibri" w:hAnsi="Calibri" w:cs="Calibri"/>
          </w:rPr>
          <w:t>32</w:t>
        </w:r>
      </w:hyperlink>
      <w:r w:rsidRPr="00791455">
        <w:rPr>
          <w:rFonts w:ascii="Calibri" w:hAnsi="Calibri" w:cs="Calibri"/>
        </w:rPr>
        <w:t xml:space="preserve">, </w:t>
      </w:r>
      <w:hyperlink r:id="rId14" w:history="1">
        <w:r w:rsidRPr="00791455">
          <w:rPr>
            <w:rFonts w:ascii="Calibri" w:hAnsi="Calibri" w:cs="Calibri"/>
          </w:rPr>
          <w:t>33 части 2 статьи 55</w:t>
        </w:r>
      </w:hyperlink>
      <w:r w:rsidRPr="00791455">
        <w:rPr>
          <w:rFonts w:ascii="Calibri" w:hAnsi="Calibri" w:cs="Calibri"/>
        </w:rPr>
        <w:t xml:space="preserve"> Федерального закона от 21 июля</w:t>
      </w:r>
      <w:proofErr w:type="gramEnd"/>
      <w:r w:rsidRPr="00791455">
        <w:rPr>
          <w:rFonts w:ascii="Calibri" w:hAnsi="Calibri" w:cs="Calibri"/>
        </w:rPr>
        <w:t xml:space="preserve"> 2005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94-ФЗ "О размещении заказов на поставки товаров, выполнение работ, оказание услуг для государственных и муниципальных нужд".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(в ред. </w:t>
      </w:r>
      <w:hyperlink r:id="rId15" w:history="1">
        <w:r w:rsidRPr="00791455">
          <w:rPr>
            <w:rFonts w:ascii="Calibri" w:hAnsi="Calibri" w:cs="Calibri"/>
          </w:rPr>
          <w:t>Приказа</w:t>
        </w:r>
      </w:hyperlink>
      <w:r w:rsidRPr="00791455">
        <w:rPr>
          <w:rFonts w:ascii="Calibri" w:hAnsi="Calibri" w:cs="Calibri"/>
        </w:rPr>
        <w:t xml:space="preserve"> Минэкономразвития России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315, Казначейства России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5н от 10.06.2013)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3. </w:t>
      </w:r>
      <w:proofErr w:type="gramStart"/>
      <w:r w:rsidRPr="00791455">
        <w:rPr>
          <w:rFonts w:ascii="Calibri" w:hAnsi="Calibri" w:cs="Calibri"/>
        </w:rPr>
        <w:t xml:space="preserve">Планы-графики размещаются заказчиками, уполномоченными органами на официальном сайте в соответствии с требованиями, утвержденными совместным </w:t>
      </w:r>
      <w:hyperlink r:id="rId16" w:history="1">
        <w:r w:rsidRPr="00791455">
          <w:rPr>
            <w:rFonts w:ascii="Calibri" w:hAnsi="Calibri" w:cs="Calibri"/>
          </w:rPr>
          <w:t>приказом</w:t>
        </w:r>
      </w:hyperlink>
      <w:r w:rsidRPr="00791455">
        <w:rPr>
          <w:rFonts w:ascii="Calibri" w:hAnsi="Calibri" w:cs="Calibri"/>
        </w:rPr>
        <w:t xml:space="preserve"> Министерства экономического развития Российской Федерации и Федерального казначейства от 14 декабря 2010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646/21н "Об утверждении Положения о пользовании официальным сайтом Российской Федерации в сети "Интернет" для размещения информации о размещении заказов на поставки товаров, выполнение работ, оказание услуг и о требованиях к технологическим</w:t>
      </w:r>
      <w:proofErr w:type="gramEnd"/>
      <w:r w:rsidRPr="00791455">
        <w:rPr>
          <w:rFonts w:ascii="Calibri" w:hAnsi="Calibri" w:cs="Calibri"/>
        </w:rPr>
        <w:t xml:space="preserve">, </w:t>
      </w:r>
      <w:proofErr w:type="gramStart"/>
      <w:r w:rsidRPr="00791455">
        <w:rPr>
          <w:rFonts w:ascii="Calibri" w:hAnsi="Calibri" w:cs="Calibri"/>
        </w:rPr>
        <w:t xml:space="preserve">программным, лингвистическим, правовым и организационным средствам обеспечения пользования указанным сайтом" &lt;*&gt; и совместным </w:t>
      </w:r>
      <w:hyperlink r:id="rId17" w:history="1">
        <w:r w:rsidRPr="00791455">
          <w:rPr>
            <w:rFonts w:ascii="Calibri" w:hAnsi="Calibri" w:cs="Calibri"/>
          </w:rPr>
          <w:t>приказом</w:t>
        </w:r>
      </w:hyperlink>
      <w:r w:rsidRPr="00791455">
        <w:rPr>
          <w:rFonts w:ascii="Calibri" w:hAnsi="Calibri" w:cs="Calibri"/>
        </w:rPr>
        <w:t xml:space="preserve"> Министерства экономического развития Российской Федерации и Федерального казначейства от 14 декабря 2010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647/22н "Об утверждении Порядка регистрации пользователей на официальном сайте Российской Федерации в сети "Интернет" для размещения информации о размещении заказов на поставки товаров, выполнение работ, оказание услуг" &lt;**&gt;.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--------------------------------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&lt;*&gt; Зарегистрирован в Минюсте России 31 декабря 2010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19489.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&lt;**&gt; Зарегистрирован в Минюсте России 31 декабря 2010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19490.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4. Планы-графики разрабатываются заказчиками, уполномоченными органами и размещаются зарегистрированными на официальном сайте уполномоченными специалистами организации с полномочием в сфере размещения заказов "заказчик" или "уполномоченный орган" на официальном сайте в списке планов-графиков личного кабинета организации путем прикрепления электронной версии плана-графика по </w:t>
      </w:r>
      <w:hyperlink w:anchor="Par100" w:history="1">
        <w:r w:rsidRPr="00791455">
          <w:rPr>
            <w:rFonts w:ascii="Calibri" w:hAnsi="Calibri" w:cs="Calibri"/>
          </w:rPr>
          <w:t>форме</w:t>
        </w:r>
      </w:hyperlink>
      <w:r w:rsidRPr="00791455">
        <w:rPr>
          <w:rFonts w:ascii="Calibri" w:hAnsi="Calibri" w:cs="Calibri"/>
        </w:rPr>
        <w:t>, утвержденной настоящим приказом.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5. Планы-графики размещаются на официальном сайте не позднее одного календарного </w:t>
      </w:r>
      <w:r w:rsidRPr="00791455">
        <w:rPr>
          <w:rFonts w:ascii="Calibri" w:hAnsi="Calibri" w:cs="Calibri"/>
        </w:rPr>
        <w:lastRenderedPageBreak/>
        <w:t>месяца после принятия закона (решения) о бюджете.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6. В случае внесения изменений в планы-графики такие изменения размещаются на официальном сайте не позднее трех рабочих дней со дня внесения изменений в планы-графики.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81"/>
      <w:bookmarkEnd w:id="4"/>
      <w:r w:rsidRPr="00791455">
        <w:rPr>
          <w:rFonts w:ascii="Calibri" w:hAnsi="Calibri" w:cs="Calibri"/>
        </w:rPr>
        <w:t xml:space="preserve">Приложение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2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к совместному приказу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Минэкономразвития России и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Федерального казначейства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"Об утверждении порядка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размещения на официальном сайте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планов-графиков размещения заказа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на поставки товаров, выполнение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работ, оказание услуг для нужд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заказчиков и формы планов-графиков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размещения заказа на поставки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товаров, выполнение работ, оказание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>услуг для нужд заказчиков"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от 27 декабря 2011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761/20н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1455" w:rsidRPr="00791455" w:rsidRDefault="007914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_GoBack"/>
      <w:bookmarkEnd w:id="5"/>
      <w:r w:rsidRPr="00791455">
        <w:rPr>
          <w:rFonts w:ascii="Calibri" w:hAnsi="Calibri" w:cs="Calibri"/>
        </w:rPr>
        <w:t xml:space="preserve">Размещение плана-графика на официальном сайте по форме, утв. данным документом, осуществляется с учетом положений </w:t>
      </w:r>
      <w:hyperlink r:id="rId18" w:history="1">
        <w:r w:rsidRPr="00791455">
          <w:rPr>
            <w:rFonts w:ascii="Calibri" w:hAnsi="Calibri" w:cs="Calibri"/>
          </w:rPr>
          <w:t>пункта 5</w:t>
        </w:r>
      </w:hyperlink>
      <w:r w:rsidRPr="00791455">
        <w:rPr>
          <w:rFonts w:ascii="Calibri" w:hAnsi="Calibri" w:cs="Calibri"/>
        </w:rPr>
        <w:t xml:space="preserve"> Приказа Минэкономразвития России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544, Казначейства России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18н от 20.09.2013.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791455" w:rsidRPr="00791455" w:rsidSect="00D86D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455" w:rsidRPr="00791455" w:rsidRDefault="0079145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100"/>
      <w:bookmarkEnd w:id="6"/>
      <w:r w:rsidRPr="00791455">
        <w:rPr>
          <w:rFonts w:ascii="Calibri" w:hAnsi="Calibri" w:cs="Calibri"/>
          <w:b/>
          <w:bCs/>
        </w:rPr>
        <w:t>ФОРМА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планов-графиков размещения заказов на поставки товаров,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выполнение работ, оказание услуг для нужд заказчиков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91455">
        <w:rPr>
          <w:rFonts w:ascii="Calibri" w:hAnsi="Calibri" w:cs="Calibri"/>
          <w:b/>
          <w:bCs/>
        </w:rPr>
        <w:t>на _________ год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5292"/>
      </w:tblGrid>
      <w:tr w:rsidR="00791455" w:rsidRPr="007914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Наименование заказчика   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2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Юридический адрес,     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телефон, </w:t>
            </w:r>
            <w:proofErr w:type="gramStart"/>
            <w:r w:rsidRPr="00791455">
              <w:rPr>
                <w:rFonts w:ascii="Courier New" w:hAnsi="Courier New" w:cs="Courier New"/>
                <w:sz w:val="18"/>
                <w:szCs w:val="18"/>
              </w:rPr>
              <w:t>электронная</w:t>
            </w:r>
            <w:proofErr w:type="gram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почта заказчика       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ИНН                   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КПП                   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hyperlink r:id="rId19" w:history="1">
              <w:r w:rsidRPr="00791455">
                <w:rPr>
                  <w:rFonts w:ascii="Courier New" w:hAnsi="Courier New" w:cs="Courier New"/>
                  <w:sz w:val="18"/>
                  <w:szCs w:val="18"/>
                </w:rPr>
                <w:t>ОКАТО</w:t>
              </w:r>
            </w:hyperlink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756"/>
        <w:gridCol w:w="648"/>
        <w:gridCol w:w="864"/>
        <w:gridCol w:w="1080"/>
        <w:gridCol w:w="1296"/>
        <w:gridCol w:w="756"/>
        <w:gridCol w:w="972"/>
        <w:gridCol w:w="1188"/>
        <w:gridCol w:w="1404"/>
        <w:gridCol w:w="1296"/>
        <w:gridCol w:w="1404"/>
        <w:gridCol w:w="1296"/>
        <w:gridCol w:w="1404"/>
      </w:tblGrid>
      <w:tr w:rsidR="00791455" w:rsidRPr="0079145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КБК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hyperlink r:id="rId20" w:history="1">
              <w:r w:rsidRPr="00791455">
                <w:rPr>
                  <w:rFonts w:ascii="Courier New" w:hAnsi="Courier New" w:cs="Courier New"/>
                  <w:sz w:val="18"/>
                  <w:szCs w:val="18"/>
                </w:rPr>
                <w:t>ОКВЭД</w:t>
              </w:r>
            </w:hyperlink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hyperlink r:id="rId21" w:history="1">
              <w:r w:rsidRPr="00791455">
                <w:rPr>
                  <w:rFonts w:ascii="Courier New" w:hAnsi="Courier New" w:cs="Courier New"/>
                  <w:sz w:val="18"/>
                  <w:szCs w:val="18"/>
                </w:rPr>
                <w:t>ОКДП</w:t>
              </w:r>
            </w:hyperlink>
          </w:p>
        </w:tc>
        <w:tc>
          <w:tcPr>
            <w:tcW w:w="10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Условия контракта                                 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Способ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размещения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заказа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Обоснование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внесения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изменений </w:t>
            </w: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6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t>№</w:t>
            </w: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заказа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(</w:t>
            </w:r>
            <w:r>
              <w:rPr>
                <w:rFonts w:ascii="Courier New" w:hAnsi="Courier New" w:cs="Courier New"/>
                <w:sz w:val="18"/>
                <w:szCs w:val="18"/>
              </w:rPr>
              <w:t>№</w:t>
            </w: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лота) 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наиме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нование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предме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та кон-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тракта  </w:t>
            </w:r>
          </w:p>
        </w:tc>
        <w:tc>
          <w:tcPr>
            <w:tcW w:w="129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минимально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необходи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мые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требо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вания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,  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предъяв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-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ляемые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к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предмету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контракта </w:t>
            </w:r>
          </w:p>
        </w:tc>
        <w:tc>
          <w:tcPr>
            <w:tcW w:w="75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ед.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изме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рения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коли-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чество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(объем)</w:t>
            </w:r>
          </w:p>
        </w:tc>
        <w:tc>
          <w:tcPr>
            <w:tcW w:w="118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ориенти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791455">
              <w:rPr>
                <w:rFonts w:ascii="Courier New" w:hAnsi="Courier New" w:cs="Courier New"/>
                <w:sz w:val="18"/>
                <w:szCs w:val="18"/>
              </w:rPr>
              <w:t>ровочная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начальная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(макси-  </w:t>
            </w:r>
            <w:proofErr w:type="gramEnd"/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791455">
              <w:rPr>
                <w:rFonts w:ascii="Courier New" w:hAnsi="Courier New" w:cs="Courier New"/>
                <w:sz w:val="18"/>
                <w:szCs w:val="18"/>
              </w:rPr>
              <w:t>мальная</w:t>
            </w:r>
            <w:proofErr w:type="spellEnd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) </w:t>
            </w:r>
            <w:proofErr w:type="gramEnd"/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цена   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контракта</w:t>
            </w:r>
          </w:p>
        </w:tc>
        <w:tc>
          <w:tcPr>
            <w:tcW w:w="140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условия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финансового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обеспечения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исполнения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контракта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gramStart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(включая </w:t>
            </w:r>
            <w:proofErr w:type="gramEnd"/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размер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аванса </w:t>
            </w:r>
            <w:hyperlink w:anchor="Par147" w:history="1">
              <w:r w:rsidRPr="00791455">
                <w:rPr>
                  <w:rFonts w:ascii="Courier New" w:hAnsi="Courier New" w:cs="Courier New"/>
                  <w:sz w:val="18"/>
                  <w:szCs w:val="18"/>
                </w:rPr>
                <w:t>&lt;*&gt;</w:t>
              </w:r>
            </w:hyperlink>
            <w:r w:rsidRPr="00791455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график осуществления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процедур закупки   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срок 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>размещения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заказа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gramStart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(мес.,  </w:t>
            </w:r>
            <w:proofErr w:type="gramEnd"/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год)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срок   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исполнения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контракта </w:t>
            </w:r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proofErr w:type="gramStart"/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(месяц,  </w:t>
            </w:r>
            <w:proofErr w:type="gramEnd"/>
          </w:p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год)    </w:t>
            </w: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2  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3 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5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6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7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8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 10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11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12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13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791455">
              <w:rPr>
                <w:rFonts w:ascii="Courier New" w:hAnsi="Courier New" w:cs="Courier New"/>
                <w:sz w:val="18"/>
                <w:szCs w:val="18"/>
              </w:rPr>
              <w:t xml:space="preserve">    14     </w:t>
            </w: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  <w:tr w:rsidR="00791455" w:rsidRPr="007914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1455" w:rsidRPr="00791455" w:rsidRDefault="00791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1455" w:rsidRPr="00791455" w:rsidRDefault="00791455">
      <w:pPr>
        <w:pStyle w:val="ConsPlusNonformat"/>
      </w:pPr>
      <w:r w:rsidRPr="00791455">
        <w:t>___________________________________       __________  "__" ________ 20__ г.</w:t>
      </w:r>
    </w:p>
    <w:p w:rsidR="00791455" w:rsidRPr="00791455" w:rsidRDefault="00791455">
      <w:pPr>
        <w:pStyle w:val="ConsPlusNonformat"/>
      </w:pPr>
      <w:r w:rsidRPr="00791455">
        <w:t xml:space="preserve">  </w:t>
      </w:r>
      <w:proofErr w:type="gramStart"/>
      <w:r w:rsidRPr="00791455">
        <w:t>(Ф.И.О., должность руководителя          (подпись)   (дата утверждения)</w:t>
      </w:r>
      <w:proofErr w:type="gramEnd"/>
    </w:p>
    <w:p w:rsidR="00791455" w:rsidRPr="00791455" w:rsidRDefault="00791455">
      <w:pPr>
        <w:pStyle w:val="ConsPlusNonformat"/>
      </w:pPr>
      <w:r w:rsidRPr="00791455">
        <w:t>(уполномоченного должностного лица)</w:t>
      </w:r>
    </w:p>
    <w:p w:rsidR="00791455" w:rsidRPr="00791455" w:rsidRDefault="00791455">
      <w:pPr>
        <w:pStyle w:val="ConsPlusNonformat"/>
      </w:pPr>
      <w:r w:rsidRPr="00791455">
        <w:t xml:space="preserve">             заказчика)</w:t>
      </w:r>
    </w:p>
    <w:p w:rsidR="00791455" w:rsidRPr="00791455" w:rsidRDefault="00791455">
      <w:pPr>
        <w:pStyle w:val="ConsPlusNonformat"/>
      </w:pPr>
      <w:r w:rsidRPr="00791455">
        <w:t xml:space="preserve">                                        МП</w:t>
      </w:r>
    </w:p>
    <w:p w:rsidR="00791455" w:rsidRPr="00791455" w:rsidRDefault="00791455">
      <w:pPr>
        <w:pStyle w:val="ConsPlusNonformat"/>
        <w:sectPr w:rsidR="00791455" w:rsidRPr="0079145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--------------------------------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47"/>
      <w:bookmarkEnd w:id="7"/>
      <w:r w:rsidRPr="00791455">
        <w:rPr>
          <w:rFonts w:ascii="Calibri" w:hAnsi="Calibri" w:cs="Calibri"/>
        </w:rPr>
        <w:t>&lt;*&gt; При наличии.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Примечания: 1. </w:t>
      </w:r>
      <w:proofErr w:type="gramStart"/>
      <w:r w:rsidRPr="00791455">
        <w:rPr>
          <w:rFonts w:ascii="Calibri" w:hAnsi="Calibri" w:cs="Calibri"/>
        </w:rPr>
        <w:t xml:space="preserve">В столбцах 1 - 3 указывается код размещения заказа, состоящий из кода бюджетной классификации (КБК), кодов Общероссийского </w:t>
      </w:r>
      <w:hyperlink r:id="rId22" w:history="1">
        <w:r w:rsidRPr="00791455">
          <w:rPr>
            <w:rFonts w:ascii="Calibri" w:hAnsi="Calibri" w:cs="Calibri"/>
          </w:rPr>
          <w:t>классификатора</w:t>
        </w:r>
      </w:hyperlink>
      <w:r w:rsidRPr="00791455">
        <w:rPr>
          <w:rFonts w:ascii="Calibri" w:hAnsi="Calibri" w:cs="Calibri"/>
        </w:rPr>
        <w:t xml:space="preserve"> видов экономической деятельности (ОКВЭД) с обязательным заполнением разделов, подразделов, классов, подклассов, групп, подгрупп и видов, Общероссийского </w:t>
      </w:r>
      <w:hyperlink r:id="rId23" w:history="1">
        <w:r w:rsidRPr="00791455">
          <w:rPr>
            <w:rFonts w:ascii="Calibri" w:hAnsi="Calibri" w:cs="Calibri"/>
          </w:rPr>
          <w:t>классификатора</w:t>
        </w:r>
      </w:hyperlink>
      <w:r w:rsidRPr="00791455">
        <w:rPr>
          <w:rFonts w:ascii="Calibri" w:hAnsi="Calibri" w:cs="Calibri"/>
        </w:rPr>
        <w:t xml:space="preserve"> видов экономической деятельности, продукции и услуг (ОКДП) с обязательным заполнением разделов, подразделов, групп и подгрупп видов экономической деятельности, классов и подклассов продукции и услуг, а также</w:t>
      </w:r>
      <w:proofErr w:type="gramEnd"/>
      <w:r w:rsidRPr="00791455">
        <w:rPr>
          <w:rFonts w:ascii="Calibri" w:hAnsi="Calibri" w:cs="Calibri"/>
        </w:rPr>
        <w:t xml:space="preserve"> видов продукции и услуг.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2. В столбце 4 указывается номер заказа (лота), который формируется последовательно с начала года автоматически при заполнении заказчиком, уполномоченным органом формы на официальном сайте.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3. В столбце 5 указывается наименование товара, работы или услуги.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4. В столбце 6 указываются минимально необходимые требования, предъявляемые к предмету контракта, включая функциональные, технические, качественные характеристики и эксплуатационные характеристики предмета контракта, позволяющие идентифицировать предмет контракта (при необходимости), с учетом требований соответствующих классификаторов и в случае наличия отраслевых наименований.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5. В столбце 7 указываются единицы измерения товаров, работ, услуг, являющихся предметом заказа.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6. В столбце 8 указывается количество товаров, работ, услуг, являющихся предметом заказа, в натуральном выражении.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7. В столбце 9 указывается ориентировочная начальная (максимальная) цена контракта по каждому этапу размещения заказа, включая исполнение контракта, а также указывается размер аванса по контракту (если предполагается). </w:t>
      </w:r>
      <w:proofErr w:type="gramStart"/>
      <w:r w:rsidRPr="00791455">
        <w:rPr>
          <w:rFonts w:ascii="Calibri" w:hAnsi="Calibri" w:cs="Calibri"/>
        </w:rPr>
        <w:t xml:space="preserve">Ориентировочная начальная (максимальная) цена контракта формируется заказчиком на основе лимитов бюджетных обязательств (предоставленных субсидий), с учетом экспертных оценок, экспресс-анализа рыночной конъюнктуры и уточняется в соответствии с требованиями Федерального </w:t>
      </w:r>
      <w:hyperlink r:id="rId24" w:history="1">
        <w:r w:rsidRPr="00791455">
          <w:rPr>
            <w:rFonts w:ascii="Calibri" w:hAnsi="Calibri" w:cs="Calibri"/>
          </w:rPr>
          <w:t>закона</w:t>
        </w:r>
      </w:hyperlink>
      <w:r w:rsidRPr="00791455">
        <w:rPr>
          <w:rFonts w:ascii="Calibri" w:hAnsi="Calibri" w:cs="Calibri"/>
        </w:rPr>
        <w:t xml:space="preserve"> от 21 июля 2005 г. </w:t>
      </w:r>
      <w:r>
        <w:rPr>
          <w:rFonts w:ascii="Calibri" w:hAnsi="Calibri" w:cs="Calibri"/>
        </w:rPr>
        <w:t>№</w:t>
      </w:r>
      <w:r w:rsidRPr="00791455">
        <w:rPr>
          <w:rFonts w:ascii="Calibri" w:hAnsi="Calibri" w:cs="Calibri"/>
        </w:rPr>
        <w:t xml:space="preserve"> 94-ФЗ "О размещении заказов на поставки товаров, выполнение работ, оказание услуг для государственных и муниципальных нужд" на момент размещения заказа.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8. В столбце 10 указываются условия финансового обеспечения исполнения контракта (включая размер аванса).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9. В столбце 11 указывается планируемая дата размещения на официальном сайте извещения о проведении открытого конкурса, открытого аукциона в электронной форме и запроса котировок или планируемая дата заключения контракта в случае размещения заказа у единственного поставщика (в формате </w:t>
      </w:r>
      <w:proofErr w:type="spellStart"/>
      <w:r w:rsidRPr="00791455">
        <w:rPr>
          <w:rFonts w:ascii="Calibri" w:hAnsi="Calibri" w:cs="Calibri"/>
        </w:rPr>
        <w:t>мм</w:t>
      </w:r>
      <w:proofErr w:type="gramStart"/>
      <w:r w:rsidRPr="00791455">
        <w:rPr>
          <w:rFonts w:ascii="Calibri" w:hAnsi="Calibri" w:cs="Calibri"/>
        </w:rPr>
        <w:t>.г</w:t>
      </w:r>
      <w:proofErr w:type="gramEnd"/>
      <w:r w:rsidRPr="00791455">
        <w:rPr>
          <w:rFonts w:ascii="Calibri" w:hAnsi="Calibri" w:cs="Calibri"/>
        </w:rPr>
        <w:t>ггг</w:t>
      </w:r>
      <w:proofErr w:type="spellEnd"/>
      <w:r w:rsidRPr="00791455">
        <w:rPr>
          <w:rFonts w:ascii="Calibri" w:hAnsi="Calibri" w:cs="Calibri"/>
        </w:rPr>
        <w:t>).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10. В столбце 12 указывается планируемый срок исполнения контракта (в формате </w:t>
      </w:r>
      <w:proofErr w:type="spellStart"/>
      <w:r w:rsidRPr="00791455">
        <w:rPr>
          <w:rFonts w:ascii="Calibri" w:hAnsi="Calibri" w:cs="Calibri"/>
        </w:rPr>
        <w:t>мм</w:t>
      </w:r>
      <w:proofErr w:type="gramStart"/>
      <w:r w:rsidRPr="00791455">
        <w:rPr>
          <w:rFonts w:ascii="Calibri" w:hAnsi="Calibri" w:cs="Calibri"/>
        </w:rPr>
        <w:t>.г</w:t>
      </w:r>
      <w:proofErr w:type="gramEnd"/>
      <w:r w:rsidRPr="00791455">
        <w:rPr>
          <w:rFonts w:ascii="Calibri" w:hAnsi="Calibri" w:cs="Calibri"/>
        </w:rPr>
        <w:t>ггг</w:t>
      </w:r>
      <w:proofErr w:type="spellEnd"/>
      <w:r w:rsidRPr="00791455">
        <w:rPr>
          <w:rFonts w:ascii="Calibri" w:hAnsi="Calibri" w:cs="Calibri"/>
        </w:rPr>
        <w:t>).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11. В столбце 13 указывается способ размещения заказа.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12. В столбце 14 указывается обоснование в случае изменения утвержденного Плана-графика размещения заказов на поставки товаров, выполнение работ, оказание услуг для нужд заказчиков.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13. В случае если при размещении заказа выделяются лоты, в планах-графиках предмет контракта указывается раздельно по каждому лоту.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14. В случае если период исполнения контракта превышает срок, на который утверждаются планы-графики (долгосрочные контракты), в планы-графики также включаются сведения на весь период размещения заказа до момента исполнения контракта.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15. Внесение изменений в планы-графики осуществляется в случаях: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791455">
        <w:rPr>
          <w:rFonts w:ascii="Calibri" w:hAnsi="Calibri" w:cs="Calibri"/>
        </w:rPr>
        <w:t>1) изменения более чем на 10% стоимости планируемых к приобретению товаров, работ, услуг, выявленные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планом-графиком;</w:t>
      </w:r>
      <w:proofErr w:type="gramEnd"/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 xml:space="preserve">2) изменения планируемых сроков приобретения товаров, работ, услуг, способа </w:t>
      </w:r>
      <w:r w:rsidRPr="00791455">
        <w:rPr>
          <w:rFonts w:ascii="Calibri" w:hAnsi="Calibri" w:cs="Calibri"/>
        </w:rPr>
        <w:lastRenderedPageBreak/>
        <w:t>размещения заказа, срока исполнения контракта;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3) отмены заказчиком, уполномоченным органом предусмотренного планом-графиком размещения заказа;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4)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5) при возникновении обстоятельств, предвидеть которые на дату утверждения плана-графика было невозможно;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6) в случае выдачи заказчику, уполномоченному органу предписания уполномоченного на осуществление контроля в сфере размещения заказов федерального органа исполнительной власти, органа исполнительной власти субъекта Российской Федерации, органа местного самоуправления об устранении нарушения законодательства Российской Федерации о размещении заказов в соответствии с законодательством Российской Федерации, в том числе об аннулировании торгов.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91455">
        <w:rPr>
          <w:rFonts w:ascii="Calibri" w:hAnsi="Calibri" w:cs="Calibri"/>
        </w:rPr>
        <w:t>16. Изменения в планы-графики в связи с проведением повторных процедур размещения заказов вносятся только в части сроков и способа размещения заказа и исполнения контракта.</w:t>
      </w:r>
    </w:p>
    <w:p w:rsidR="00791455" w:rsidRPr="00791455" w:rsidRDefault="00791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511B1" w:rsidRPr="00791455" w:rsidRDefault="004511B1"/>
    <w:sectPr w:rsidR="004511B1" w:rsidRPr="00791455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55"/>
    <w:rsid w:val="004511B1"/>
    <w:rsid w:val="007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1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14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30D47C81F9194EDDF032EF48DDDF8ADD4D38E385E15A0B8A573E9A1DE074F91D03D7F1E547e6b9F" TargetMode="External"/><Relationship Id="rId13" Type="http://schemas.openxmlformats.org/officeDocument/2006/relationships/hyperlink" Target="consultantplus://offline/ref=0530D47C81F9194EDDF032EF48DDDF8ADD4D38E385E15A0B8A573E9A1DE074F91D03D7F1E448e6bFF" TargetMode="External"/><Relationship Id="rId18" Type="http://schemas.openxmlformats.org/officeDocument/2006/relationships/hyperlink" Target="consultantplus://offline/ref=0530D47C81F9194EDDF032EF48DDDF8ADD4C35EB8FE55A0B8A573E9A1DE074F91D03D7F1E5416B13e3bA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30D47C81F9194EDDF032EF48DDDF8ADD4D33EB85E45A0B8A573E9A1DeEb0F" TargetMode="External"/><Relationship Id="rId7" Type="http://schemas.openxmlformats.org/officeDocument/2006/relationships/hyperlink" Target="consultantplus://offline/ref=0530D47C81F9194EDDF032EF48DDDF8ADD4D38EC88E35A0B8A573E9A1DE074F91D03D7F1E5416B12e3b5F" TargetMode="External"/><Relationship Id="rId12" Type="http://schemas.openxmlformats.org/officeDocument/2006/relationships/hyperlink" Target="consultantplus://offline/ref=0530D47C81F9194EDDF032EF48DDDF8ADD4D38E385E15A0B8A573E9A1DE074F91D03D7F2E3e4b3F" TargetMode="External"/><Relationship Id="rId17" Type="http://schemas.openxmlformats.org/officeDocument/2006/relationships/hyperlink" Target="consultantplus://offline/ref=0530D47C81F9194EDDF032EF48DDDF8ADD4938E989E25A0B8A573E9A1DeEb0F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30D47C81F9194EDDF032EF48DDDF8ADD4938EB89E05A0B8A573E9A1DeEb0F" TargetMode="External"/><Relationship Id="rId20" Type="http://schemas.openxmlformats.org/officeDocument/2006/relationships/hyperlink" Target="consultantplus://offline/ref=0530D47C81F9194EDDF032EF48DDDF8ADD4B38E88EE75A0B8A573E9A1DE074F91D03D7F1E5416B13e3b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30D47C81F9194EDDF032EF48DDDF8ADD4D38E385E15A0B8A573E9A1DE074F91D03D7F8EDe4b6F" TargetMode="External"/><Relationship Id="rId11" Type="http://schemas.openxmlformats.org/officeDocument/2006/relationships/hyperlink" Target="consultantplus://offline/ref=0530D47C81F9194EDDF032EF48DDDF8ADD4D38E385E15A0B8A573E9A1DE074F91D03D7F1E448e6bAF" TargetMode="External"/><Relationship Id="rId24" Type="http://schemas.openxmlformats.org/officeDocument/2006/relationships/hyperlink" Target="consultantplus://offline/ref=0530D47C81F9194EDDF032EF48DDDF8ADD4D38E385E15A0B8A573E9A1DeEb0F" TargetMode="External"/><Relationship Id="rId5" Type="http://schemas.openxmlformats.org/officeDocument/2006/relationships/hyperlink" Target="consultantplus://offline/ref=0530D47C81F9194EDDF032EF48DDDF8ADD4D38EC88E35A0B8A573E9A1DE074F91D03D7F1E5416B12e3b5F" TargetMode="External"/><Relationship Id="rId15" Type="http://schemas.openxmlformats.org/officeDocument/2006/relationships/hyperlink" Target="consultantplus://offline/ref=0530D47C81F9194EDDF032EF48DDDF8ADD4D38EC88E35A0B8A573E9A1DE074F91D03D7F1E5416B12e3b5F" TargetMode="External"/><Relationship Id="rId23" Type="http://schemas.openxmlformats.org/officeDocument/2006/relationships/hyperlink" Target="consultantplus://offline/ref=0530D47C81F9194EDDF032EF48DDDF8ADD4D33EB85E45A0B8A573E9A1DeEb0F" TargetMode="External"/><Relationship Id="rId10" Type="http://schemas.openxmlformats.org/officeDocument/2006/relationships/hyperlink" Target="consultantplus://offline/ref=0530D47C81F9194EDDF032EF48DDDF8ADD4D38E385E15A0B8A573E9A1DE074F91D03D7F1E547e6bFF" TargetMode="External"/><Relationship Id="rId19" Type="http://schemas.openxmlformats.org/officeDocument/2006/relationships/hyperlink" Target="consultantplus://offline/ref=0530D47C81F9194EDDF032EF48DDDF8ADD4C37EF8FE85A0B8A573E9A1DeEb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30D47C81F9194EDDF032EF48DDDF8ADD4D38E385E15A0B8A573E9A1DE074F91D03D7F7E1e4b2F" TargetMode="External"/><Relationship Id="rId14" Type="http://schemas.openxmlformats.org/officeDocument/2006/relationships/hyperlink" Target="consultantplus://offline/ref=0530D47C81F9194EDDF032EF48DDDF8ADD4D38E385E15A0B8A573E9A1DE074F91D03D7F1E448e6bEF" TargetMode="External"/><Relationship Id="rId22" Type="http://schemas.openxmlformats.org/officeDocument/2006/relationships/hyperlink" Target="consultantplus://offline/ref=0530D47C81F9194EDDF032EF48DDDF8ADD4B38E88EE75A0B8A573E9A1DE074F91D03D7F1E5416B13e3b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Институт госзакупок (www.roszakupki.ru)</dc:creator>
  <cp:lastModifiedBy>Институт госзакупок (www.roszakupki.ru)</cp:lastModifiedBy>
  <cp:revision>1</cp:revision>
  <dcterms:created xsi:type="dcterms:W3CDTF">2014-04-25T05:27:00Z</dcterms:created>
  <dcterms:modified xsi:type="dcterms:W3CDTF">2014-04-25T05:28:00Z</dcterms:modified>
</cp:coreProperties>
</file>