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3E" w:rsidRPr="000450FF" w:rsidRDefault="005C7A3E" w:rsidP="005C7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 по делу 400-кз/2018 </w:t>
      </w:r>
    </w:p>
    <w:p w:rsidR="005C7A3E" w:rsidRPr="000450FF" w:rsidRDefault="005C7A3E" w:rsidP="005C7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законодательства в сфере закупок товаров, работ, услуг для обеспечения государственных и муниципальных нужд</w:t>
      </w:r>
    </w:p>
    <w:p w:rsidR="005C7A3E" w:rsidRPr="000450FF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Исх. №СП-04/11270 от 17.07.2018 г.</w:t>
      </w:r>
    </w:p>
    <w:p w:rsidR="000450FF" w:rsidRPr="005C7A3E" w:rsidRDefault="000450FF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Управления Федеральной антимонопольной службы по Республике Татарстан по контролю в сфере закупок товаров, работ, услуг для обеспечения государственных и муниципальных нужд (далее – Комиссия) в составе:</w:t>
      </w:r>
    </w:p>
    <w:tbl>
      <w:tblPr>
        <w:tblW w:w="9213" w:type="dxa"/>
        <w:tblInd w:w="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252"/>
      </w:tblGrid>
      <w:tr w:rsidR="005C7A3E" w:rsidRPr="005C7A3E" w:rsidTr="005C7A3E">
        <w:trPr>
          <w:trHeight w:val="456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Председателя Комиссии: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</w:tc>
      </w:tr>
      <w:tr w:rsidR="005C7A3E" w:rsidRPr="005C7A3E" w:rsidTr="005C7A3E">
        <w:trPr>
          <w:trHeight w:val="29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Комиссии: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</w:tc>
      </w:tr>
    </w:tbl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представителя уполномоченного органа Государственного комитета Республики Татарстан по закупкам: &lt;…&gt; (доверенность №04/18 от 09.01.2018 г.), представителей заказчика ГБУ «Республиканский центр «Черноморец»: &lt;…&gt; (доверенность №17 от 05.07.2018 г.), &lt;…&gt; (доверенность №17 от 05.07.2018 г.), в отсутствии представителя заявителя ООО «ДЭФО-МСК», о дате, времени и месте рассмотрения жалобы уведомленного надлежащим образом, рассмотрев жалобу ООО «ДЭФО-МСК» (</w:t>
      </w:r>
      <w:proofErr w:type="spellStart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proofErr w:type="spellEnd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№&lt;…&gt; от 29.06.2018г.) на действия уполномоченного</w:t>
      </w:r>
      <w:proofErr w:type="gramEnd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органа, заказчика при проведении закупки №0111200000918000308 на предмет: «Право заключения гражданско-правового договора на поставку мебели для нужд бюджетного учреждения Республики Татарстан»,</w:t>
      </w:r>
    </w:p>
    <w:p w:rsidR="005C7A3E" w:rsidRPr="005C7A3E" w:rsidRDefault="005C7A3E" w:rsidP="00CB0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УСТАНОВИЛА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 о проведении электронного аукциона №0111200000918000308 размещено на официальном сайте Российской Федерации www.etp.zakazrf.ru 22.05.2018 г.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– ГБУ «Республиканский центр «Черноморец».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(максимальная) цена контракта – 2 054 665, 00 руб.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жалобы, по мнению заявителя, заказчиком были нарушены требования действующего законодательства о контрактной системе, а именно комиссия заказчика приняла неправомерное решение об отклонении заявки заявителя.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уполномоченного органа, заказчика с доводами, изложенными в жалобе, не согласились, представили устные и письменные пояснения.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пункту 5 раздела 5 Положения о порядке выдачи актов экспертизы о соответствии </w:t>
      </w:r>
      <w:proofErr w:type="gramStart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производимой промышленной продукции требованиям, предъявляемым в целях ее отнесения к продукции, произведенной в Российской Федерации, утвержденного приказом Торговой промышленной палаты Российской Федерации от 28.04.2016 г. №33, акт экспертизы должен содержать наименование промышленной продукции с подробным указанием информации, позволяющей ее идентифицировать.</w:t>
      </w:r>
      <w:proofErr w:type="gramEnd"/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в ходе рассмотрения жалобы Комиссией установлено, что в акте экспертизы, представленном заявителем, отсутствует позиция «стул».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Комиссия Татарстанского УФАС России приходит к выводу, что уполномоченный орган правомерно отклонил заявку заявителя, в соответствии с требованиями норм действующего законодательства о контрактной системе.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жалоба заявителя признана необоснованной.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вышеуказанного, руководствуясь пунктом 2 части 22 статьи 99, частью 8 статьи 106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Комиссия</w:t>
      </w:r>
      <w:proofErr w:type="gramEnd"/>
    </w:p>
    <w:p w:rsidR="005C7A3E" w:rsidRPr="005C7A3E" w:rsidRDefault="005C7A3E" w:rsidP="00CB0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РЕШИЛА</w:t>
      </w:r>
      <w:bookmarkStart w:id="0" w:name="_GoBack"/>
      <w:bookmarkEnd w:id="0"/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жалоб</w:t>
      </w:r>
      <w:proofErr w:type="gramStart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ООО</w:t>
      </w:r>
      <w:proofErr w:type="gramEnd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«ДЭФО-МСК» (</w:t>
      </w:r>
      <w:proofErr w:type="spellStart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proofErr w:type="spellEnd"/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№&lt;…&gt; от 29.06.2018 г.) на действия уполномоченного органа, заказчика при проведении электронного аукциона №0111200000918000308 на предмет: «Право заключения гражданско-правового договора на поставку мебели для нужд бюджетного учреждения Республики Татарстан» необоснованной.</w:t>
      </w:r>
    </w:p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Решение Комиссии может быть обжаловано в судебном порядке в течение трех месяцев со дня его принятия.</w:t>
      </w:r>
    </w:p>
    <w:tbl>
      <w:tblPr>
        <w:tblW w:w="9923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394"/>
      </w:tblGrid>
      <w:tr w:rsidR="005C7A3E" w:rsidRPr="005C7A3E" w:rsidTr="005C7A3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</w:tc>
      </w:tr>
      <w:tr w:rsidR="005C7A3E" w:rsidRPr="005C7A3E" w:rsidTr="005C7A3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  <w:p w:rsidR="005C7A3E" w:rsidRPr="005C7A3E" w:rsidRDefault="005C7A3E" w:rsidP="005C7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&lt;…&gt; – [должностное лицо]</w:t>
            </w:r>
          </w:p>
        </w:tc>
      </w:tr>
    </w:tbl>
    <w:p w:rsidR="005C7A3E" w:rsidRPr="005C7A3E" w:rsidRDefault="005C7A3E" w:rsidP="005C7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6579" w:rsidRPr="005C7A3E" w:rsidRDefault="00CB08E0" w:rsidP="005C7A3E">
      <w:pPr>
        <w:rPr>
          <w:rFonts w:ascii="Times New Roman" w:hAnsi="Times New Roman" w:cs="Times New Roman"/>
        </w:rPr>
      </w:pPr>
    </w:p>
    <w:sectPr w:rsidR="002D6579" w:rsidRPr="005C7A3E" w:rsidSect="009518A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AB"/>
    <w:rsid w:val="000450FF"/>
    <w:rsid w:val="005C7A3E"/>
    <w:rsid w:val="009518AB"/>
    <w:rsid w:val="00AC3E9B"/>
    <w:rsid w:val="00AD368A"/>
    <w:rsid w:val="00CB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 Айдар Ильнурович</dc:creator>
  <cp:lastModifiedBy>Гайнуллин Айдар Ильнурович</cp:lastModifiedBy>
  <cp:revision>5</cp:revision>
  <dcterms:created xsi:type="dcterms:W3CDTF">2018-07-26T07:31:00Z</dcterms:created>
  <dcterms:modified xsi:type="dcterms:W3CDTF">2018-07-26T08:45:00Z</dcterms:modified>
</cp:coreProperties>
</file>