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A6" w:rsidRPr="00055E16" w:rsidRDefault="006C3AA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55E16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6C3AA6" w:rsidRPr="00055E16" w:rsidRDefault="006C3A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C3AA6" w:rsidRPr="00055E16" w:rsidRDefault="006C3A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6C3AA6" w:rsidRPr="00055E16" w:rsidRDefault="006C3A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от 21 марта 2016 г. № 471-р</w:t>
      </w:r>
    </w:p>
    <w:p w:rsidR="006C3AA6" w:rsidRPr="00055E16" w:rsidRDefault="006C3AA6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055E16" w:rsidRPr="00055E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(в ред. распоряжений Правительства РФ от 13.05.2016 № 890-р,</w:t>
            </w:r>
            <w:proofErr w:type="gramEnd"/>
          </w:p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от 10.08.2016 № 1682-р, от 12.02.2018 № 213-р)</w:t>
            </w:r>
          </w:p>
        </w:tc>
      </w:tr>
    </w:tbl>
    <w:p w:rsidR="006C3AA6" w:rsidRPr="00055E16" w:rsidRDefault="006C3A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3AA6" w:rsidRPr="00055E16" w:rsidRDefault="006C3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1.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утвердить прилагаемый перечень товаров, работ, услуг, в случае осуществления закупок которых заказчик обязан проводить аукцион в электронной форме (электронный аукцион).</w:t>
      </w:r>
    </w:p>
    <w:p w:rsidR="006C3AA6" w:rsidRPr="00055E16" w:rsidRDefault="006C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6C3AA6" w:rsidRPr="00055E16" w:rsidRDefault="006C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31 октября 2013 г. № 2019-р (Собрание законодательства Российской Федерации, 2013, № 45, ст. 5861);</w:t>
      </w:r>
    </w:p>
    <w:p w:rsidR="006C3AA6" w:rsidRPr="00055E16" w:rsidRDefault="006C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25 апреля 2015 г. № 740-р (Собрание законодательства Российской Федерации, 2015, № 18, ст. 2754).</w:t>
      </w:r>
    </w:p>
    <w:p w:rsidR="006C3AA6" w:rsidRPr="00055E16" w:rsidRDefault="006C3A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AA6" w:rsidRPr="00055E16" w:rsidRDefault="006C3A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6C3AA6" w:rsidRPr="00055E16" w:rsidRDefault="006C3A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C3AA6" w:rsidRPr="00055E16" w:rsidRDefault="006C3A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Д.МЕДВЕДЕВ</w:t>
      </w:r>
    </w:p>
    <w:p w:rsidR="006C3AA6" w:rsidRPr="00055E16" w:rsidRDefault="006C3A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AA6" w:rsidRPr="00055E16" w:rsidRDefault="006C3A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AA6" w:rsidRPr="00055E16" w:rsidRDefault="006C3A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AA6" w:rsidRPr="00055E16" w:rsidRDefault="006C3A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AA6" w:rsidRPr="00055E16" w:rsidRDefault="006C3A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AA6" w:rsidRPr="00055E16" w:rsidRDefault="006C3AA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Утвержден</w:t>
      </w:r>
    </w:p>
    <w:p w:rsidR="006C3AA6" w:rsidRPr="00055E16" w:rsidRDefault="006C3A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6C3AA6" w:rsidRPr="00055E16" w:rsidRDefault="006C3A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C3AA6" w:rsidRPr="00055E16" w:rsidRDefault="006C3A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от 21 марта 2016 г. № 471-р</w:t>
      </w:r>
    </w:p>
    <w:p w:rsidR="006C3AA6" w:rsidRPr="00055E16" w:rsidRDefault="006C3A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AA6" w:rsidRPr="00055E16" w:rsidRDefault="006C3A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055E16">
        <w:rPr>
          <w:rFonts w:ascii="Times New Roman" w:hAnsi="Times New Roman" w:cs="Times New Roman"/>
          <w:sz w:val="24"/>
          <w:szCs w:val="24"/>
        </w:rPr>
        <w:t>ПЕРЕЧЕНЬ</w:t>
      </w:r>
    </w:p>
    <w:p w:rsidR="006C3AA6" w:rsidRPr="00055E16" w:rsidRDefault="006C3A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ТОВАРОВ, РАБОТ, УСЛУГ, В СЛУЧАЕ ОСУЩЕСТВЛЕНИЯ ЗАКУПОК</w:t>
      </w:r>
    </w:p>
    <w:p w:rsidR="006C3AA6" w:rsidRPr="00055E16" w:rsidRDefault="006C3A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55E16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055E16">
        <w:rPr>
          <w:rFonts w:ascii="Times New Roman" w:hAnsi="Times New Roman" w:cs="Times New Roman"/>
          <w:sz w:val="24"/>
          <w:szCs w:val="24"/>
        </w:rPr>
        <w:t xml:space="preserve"> ЗАКАЗЧИК ОБЯЗАН ПРОВОДИТЬ АУКЦИОН В ЭЛЕКТРОННОЙ</w:t>
      </w:r>
    </w:p>
    <w:p w:rsidR="006C3AA6" w:rsidRPr="00055E16" w:rsidRDefault="006C3A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ФОРМЕ (ЭЛЕКТРОННЫЙ АУКЦИОН)</w:t>
      </w:r>
    </w:p>
    <w:p w:rsidR="006C3AA6" w:rsidRPr="00055E16" w:rsidRDefault="006C3AA6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055E16" w:rsidRPr="00055E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(в ред. распоряжений Правительства РФ от 13.05.2016 № 890-р,</w:t>
            </w:r>
            <w:proofErr w:type="gramEnd"/>
          </w:p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от 10.08.2016 № 1682-р, от 12.02.2018 № 213-р)</w:t>
            </w:r>
          </w:p>
        </w:tc>
      </w:tr>
    </w:tbl>
    <w:p w:rsidR="006C3AA6" w:rsidRPr="00055E16" w:rsidRDefault="006C3A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7560"/>
      </w:tblGrid>
      <w:tr w:rsidR="00055E16" w:rsidRPr="00055E16"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классификатору продукции по видам экономической деятельности </w:t>
            </w:r>
            <w:proofErr w:type="gramStart"/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55E16">
              <w:rPr>
                <w:rFonts w:ascii="Times New Roman" w:hAnsi="Times New Roman" w:cs="Times New Roman"/>
                <w:sz w:val="24"/>
                <w:szCs w:val="24"/>
              </w:rPr>
              <w:t xml:space="preserve"> 034-2014 (КПЕС 2008) &lt;1&gt;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01 &lt;2&gt;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Продукция и услуги сельского хозяйства и охоты (кроме кодов 01.4, 01.7)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Продукция лесоводства, лесозаготовок и связанные с этим услуги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03 &lt;2&gt;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Нефть сырая и газ природный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Руды металлические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Продукция горнодобывающих произво</w:t>
            </w:r>
            <w:proofErr w:type="gramStart"/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очая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в области добычи полезных ископаемых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10 &lt;2&gt;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Продукты пищевые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11 &lt;2&gt;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Изделия табачные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Текстиль и изделия текстильные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14 &lt;3&gt;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Кожа и изделия из кожи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Древесина и изделия из дерева и пробки (кроме мебели); изделия из соломки и материалов для плетения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Бумага и изделия из бумаги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Продукция коксовых печей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19.30.11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Уголь и антрацит агломерированный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Вещества химические и продукты химические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Средства лекарственные и материалы, применяемые в медицинских целях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Изделия резиновые и пластмассовые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Продукты минеральные неметаллические прочие (кроме кодов 23.13.13.140, 23.13.13.142, 23.32.12, 23.41.11.110, 23.41.12)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Металлы основные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Изделия металлические готовые, кроме машин и оборудования (кроме кодов 25.30.2, 25.71.14.120, 25.71.14.130, 25.40.1)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Оборудование компьютерное, электронное и оптическое (кроме кодов 26.60.11.120, 26.60.11.114, 26.60.11.119, 26.60.12.129, 26.70.22.150)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оборудование, не включенные в другие группировки (кроме кодов 28.22.18.150, 28.99.39.150)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автотранспортные, прицепы и полуприцепы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и оборудование, прочие (кроме кодов 30.1, 30.3, 30.92.2)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Инструменты и оборудование медицинские (кроме кодов 32.50.11, 32.50.12, 32.50.13.120, 32.50.13.190, 32.50.22.110 - 32.50.22.122, 32.50.22.190, 32.50.30.110)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Изделия готовые, не включенные в другие группировки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ремонту и монтажу машин и оборудования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35.30.2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Лед; услуги по подаче охлажденного воздуха и холодной воды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36 &lt;2&gt;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Вода природная; услуги по очистке воды и водоснабжению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водоотведению; шлам сточных вод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сбору, обработке и удалению отходов; услуги по утилизации отходов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41.2 &lt;4&gt;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Здания и работы по возведению зданий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 &lt;4&gt;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Сооружения и строительные работы в области гражданского строительства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43 &lt;4&gt;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(кроме кода 43.13)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оптовой торговле, кроме оптовой торговли автотранспортными средствами и мотоциклами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розничной торговле, кроме розничной торговли автотранспортными средствами и мотоциклами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сухопутного и трубопроводного транспорта (кроме кодов 49.1, 49.31.21, 49.39.11, 49.5)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(в ред. распоряжения Правительства РФ от 12.02.2018 № 213-р)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водного транспорта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транспортные вспомогательные (кроме кодов 52.21.19.114, 52.21.3)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 и услуги курьерские (кроме кода 53.20.11.190)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мест для временного проживания (кроме кодов 55.30.12, 55.90.19 - в части услуг по организации отдыха и оздоровления детей)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(в ред. распоряжения Правительства РФ от 10.08.2016 № 1682-р)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56 &lt;5&gt;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 (кроме кодов 56.10, 56.21)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58 &lt;6&gt;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издательские (кроме кодов 58.19.12, 58.19.15)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финансовые, кроме услуг по страхованию и пенсионному обеспечению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вспомогательные, связанные с услугами финансового посредничества и страхования (кроме кодов 66.11.12.140, 66.19.32 - в части услуг, оказываемых при осуществлении управления остатками средств на едином счете бюджета, 66.12.11 - в части услуг по организации облигационных займов)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68 &lt;7&gt;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операциям с недвижимым имуществом (кроме кода 68.31.16)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79.11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туристических агентств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81.21.10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общей уборке зданий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81.22.11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мытью окон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81.22.12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специализированные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81.22.13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чистке печей и дымоходов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81.29.11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дезинфекции, дезинсекции и дератизации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82.92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упаковыванию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по ремонту компьютеров, предметов личного потребления и бытовых товаров</w:t>
            </w:r>
          </w:p>
        </w:tc>
      </w:tr>
      <w:tr w:rsidR="00055E16" w:rsidRPr="00055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AA6" w:rsidRPr="00055E16" w:rsidRDefault="006C3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AA6" w:rsidRPr="00055E16" w:rsidRDefault="006C3A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E16">
              <w:rPr>
                <w:rFonts w:ascii="Times New Roman" w:hAnsi="Times New Roman" w:cs="Times New Roman"/>
                <w:sz w:val="24"/>
                <w:szCs w:val="24"/>
              </w:rPr>
              <w:t>Услуги персональные прочие (кроме кодов 96.02.1, 96.03, 96.09.12, 96.09.19)</w:t>
            </w:r>
          </w:p>
        </w:tc>
      </w:tr>
    </w:tbl>
    <w:p w:rsidR="006C3AA6" w:rsidRPr="00055E16" w:rsidRDefault="006C3AA6">
      <w:pPr>
        <w:rPr>
          <w:rFonts w:ascii="Times New Roman" w:hAnsi="Times New Roman" w:cs="Times New Roman"/>
          <w:sz w:val="24"/>
          <w:szCs w:val="24"/>
        </w:rPr>
        <w:sectPr w:rsidR="006C3AA6" w:rsidRPr="00055E16" w:rsidSect="00F8582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C3AA6" w:rsidRPr="00055E16" w:rsidRDefault="006C3A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AA6" w:rsidRPr="00055E16" w:rsidRDefault="006C3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C3AA6" w:rsidRPr="00055E16" w:rsidRDefault="006C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7"/>
      <w:bookmarkEnd w:id="2"/>
      <w:r w:rsidRPr="00055E16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055E16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055E16">
        <w:rPr>
          <w:rFonts w:ascii="Times New Roman" w:hAnsi="Times New Roman" w:cs="Times New Roman"/>
          <w:sz w:val="24"/>
          <w:szCs w:val="24"/>
        </w:rPr>
        <w:t>а исключением входящих в указанные коды ОКПД2 товаров, работ, услуг, в случае осуществления закупок которых заказчик вправе проводить конкурс с ограниченным участием и двухэтапный конкурс в соответствии с частью 2 статьи 56 и пунктом 1 части 2 статьи 57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6C3AA6" w:rsidRPr="00055E16" w:rsidRDefault="006C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8"/>
      <w:bookmarkEnd w:id="3"/>
      <w:r w:rsidRPr="00055E16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055E16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055E16">
        <w:rPr>
          <w:rFonts w:ascii="Times New Roman" w:hAnsi="Times New Roman" w:cs="Times New Roman"/>
          <w:sz w:val="24"/>
          <w:szCs w:val="24"/>
        </w:rPr>
        <w:t xml:space="preserve">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попечения родителей, специальных учебно-воспитательных учреждений закрытого типа для детей и подростков с </w:t>
      </w:r>
      <w:proofErr w:type="spellStart"/>
      <w:r w:rsidRPr="00055E16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055E16">
        <w:rPr>
          <w:rFonts w:ascii="Times New Roman" w:hAnsi="Times New Roman" w:cs="Times New Roman"/>
          <w:sz w:val="24"/>
          <w:szCs w:val="24"/>
        </w:rPr>
        <w:t xml:space="preserve"> (общественно опасным) поведением,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 и (или) на оказание услуг общественного питания для указанных учреждений и организаций.</w:t>
      </w:r>
    </w:p>
    <w:p w:rsidR="006C3AA6" w:rsidRPr="00055E16" w:rsidRDefault="006C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69"/>
      <w:bookmarkEnd w:id="4"/>
      <w:r w:rsidRPr="00055E16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055E16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055E16">
        <w:rPr>
          <w:rFonts w:ascii="Times New Roman" w:hAnsi="Times New Roman" w:cs="Times New Roman"/>
          <w:sz w:val="24"/>
          <w:szCs w:val="24"/>
        </w:rPr>
        <w:t>а исключением детской одежды.</w:t>
      </w:r>
    </w:p>
    <w:p w:rsidR="006C3AA6" w:rsidRPr="00055E16" w:rsidRDefault="006C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70"/>
      <w:bookmarkEnd w:id="5"/>
      <w:r w:rsidRPr="00055E16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055E16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055E16">
        <w:rPr>
          <w:rFonts w:ascii="Times New Roman" w:hAnsi="Times New Roman" w:cs="Times New Roman"/>
          <w:sz w:val="24"/>
          <w:szCs w:val="24"/>
        </w:rPr>
        <w:t>а исключением работ по строительству, реконструкции, капитальному ремонту особо опасных, технически сложных и уникальных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значения.</w:t>
      </w:r>
    </w:p>
    <w:p w:rsidR="006C3AA6" w:rsidRPr="00055E16" w:rsidRDefault="006C3A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5E16">
        <w:rPr>
          <w:rFonts w:ascii="Times New Roman" w:hAnsi="Times New Roman" w:cs="Times New Roman"/>
          <w:sz w:val="24"/>
          <w:szCs w:val="24"/>
        </w:rPr>
        <w:t>(сноска в ред. распоряжения Правительства РФ от 13.05.2016 № 890-р)</w:t>
      </w:r>
    </w:p>
    <w:p w:rsidR="006C3AA6" w:rsidRPr="00055E16" w:rsidRDefault="006C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2"/>
      <w:bookmarkEnd w:id="6"/>
      <w:r w:rsidRPr="00055E16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055E16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055E16">
        <w:rPr>
          <w:rFonts w:ascii="Times New Roman" w:hAnsi="Times New Roman" w:cs="Times New Roman"/>
          <w:sz w:val="24"/>
          <w:szCs w:val="24"/>
        </w:rPr>
        <w:t>а исключением услуг по обеспечению питанием и обслуживанию ритуально-обрядовых мероприятий (свадеб, банкетов по случаю рождения ребенка, юбилея и др.).</w:t>
      </w:r>
    </w:p>
    <w:p w:rsidR="006C3AA6" w:rsidRPr="00055E16" w:rsidRDefault="006C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73"/>
      <w:bookmarkEnd w:id="7"/>
      <w:r w:rsidRPr="00055E16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055E16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055E16">
        <w:rPr>
          <w:rFonts w:ascii="Times New Roman" w:hAnsi="Times New Roman" w:cs="Times New Roman"/>
          <w:sz w:val="24"/>
          <w:szCs w:val="24"/>
        </w:rPr>
        <w:t>а исключением наборов сувенирных и подарочных (блокноты и записные книжки), бюллетеней для голосования на выборах и референдумах.</w:t>
      </w:r>
    </w:p>
    <w:p w:rsidR="006C3AA6" w:rsidRPr="00055E16" w:rsidRDefault="006C3A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74"/>
      <w:bookmarkEnd w:id="8"/>
      <w:r w:rsidRPr="00055E16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055E16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055E16">
        <w:rPr>
          <w:rFonts w:ascii="Times New Roman" w:hAnsi="Times New Roman" w:cs="Times New Roman"/>
          <w:sz w:val="24"/>
          <w:szCs w:val="24"/>
        </w:rPr>
        <w:t>а исключением услуг по обмену жилого недвижимого имущества.</w:t>
      </w:r>
    </w:p>
    <w:p w:rsidR="006C3AA6" w:rsidRPr="00055E16" w:rsidRDefault="006C3A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AA6" w:rsidRPr="00055E16" w:rsidRDefault="006C3A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AA6" w:rsidRPr="00055E16" w:rsidRDefault="006C3AA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F4239A" w:rsidRPr="00055E16" w:rsidRDefault="00055E16">
      <w:pPr>
        <w:rPr>
          <w:rFonts w:ascii="Times New Roman" w:hAnsi="Times New Roman" w:cs="Times New Roman"/>
          <w:sz w:val="24"/>
          <w:szCs w:val="24"/>
        </w:rPr>
      </w:pPr>
    </w:p>
    <w:sectPr w:rsidR="00F4239A" w:rsidRPr="00055E16" w:rsidSect="0092773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A6"/>
    <w:rsid w:val="00055E16"/>
    <w:rsid w:val="006C3AA6"/>
    <w:rsid w:val="008071C4"/>
    <w:rsid w:val="00B11DDF"/>
    <w:rsid w:val="00D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3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3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3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3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Тореев Руслан Рестемович</dc:creator>
  <cp:lastModifiedBy>Хасанов Айдар Фанисович</cp:lastModifiedBy>
  <cp:revision>2</cp:revision>
  <dcterms:created xsi:type="dcterms:W3CDTF">2018-02-19T13:56:00Z</dcterms:created>
  <dcterms:modified xsi:type="dcterms:W3CDTF">2018-08-07T06:01:00Z</dcterms:modified>
</cp:coreProperties>
</file>