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27" w:rsidRPr="00B04A27" w:rsidRDefault="00B04A27">
      <w:pPr>
        <w:pStyle w:val="ConsPlusTitlePage"/>
        <w:rPr>
          <w:rFonts w:ascii="Times New Roman" w:hAnsi="Times New Roman" w:cs="Times New Roman"/>
          <w:sz w:val="28"/>
          <w:szCs w:val="28"/>
        </w:rPr>
      </w:pPr>
    </w:p>
    <w:p w:rsidR="00B04A27" w:rsidRPr="00B04A27" w:rsidRDefault="00B04A27">
      <w:pPr>
        <w:pStyle w:val="ConsPlusNormal"/>
        <w:ind w:firstLine="540"/>
        <w:jc w:val="both"/>
        <w:outlineLvl w:val="0"/>
        <w:rPr>
          <w:rFonts w:ascii="Times New Roman" w:hAnsi="Times New Roman" w:cs="Times New Roman"/>
          <w:sz w:val="28"/>
          <w:szCs w:val="28"/>
        </w:rPr>
      </w:pPr>
    </w:p>
    <w:p w:rsidR="00B04A27" w:rsidRPr="00B04A27" w:rsidRDefault="00B04A27">
      <w:pPr>
        <w:pStyle w:val="ConsPlusTitle"/>
        <w:jc w:val="center"/>
        <w:rPr>
          <w:rFonts w:ascii="Times New Roman" w:hAnsi="Times New Roman" w:cs="Times New Roman"/>
          <w:sz w:val="28"/>
          <w:szCs w:val="28"/>
        </w:rPr>
      </w:pPr>
      <w:r w:rsidRPr="00B04A27">
        <w:rPr>
          <w:rFonts w:ascii="Times New Roman" w:hAnsi="Times New Roman" w:cs="Times New Roman"/>
          <w:sz w:val="28"/>
          <w:szCs w:val="28"/>
        </w:rPr>
        <w:t>ВЕРХОВНЫЙ СУД РОССИЙСКОЙ ФЕДЕРАЦИИ</w:t>
      </w:r>
    </w:p>
    <w:p w:rsidR="00B04A27" w:rsidRPr="00B04A27" w:rsidRDefault="00B04A27">
      <w:pPr>
        <w:pStyle w:val="ConsPlusTitle"/>
        <w:jc w:val="center"/>
        <w:rPr>
          <w:rFonts w:ascii="Times New Roman" w:hAnsi="Times New Roman" w:cs="Times New Roman"/>
          <w:sz w:val="28"/>
          <w:szCs w:val="28"/>
        </w:rPr>
      </w:pPr>
    </w:p>
    <w:p w:rsidR="00B04A27" w:rsidRPr="00B04A27" w:rsidRDefault="00B04A27">
      <w:pPr>
        <w:pStyle w:val="ConsPlusTitle"/>
        <w:jc w:val="center"/>
        <w:rPr>
          <w:rFonts w:ascii="Times New Roman" w:hAnsi="Times New Roman" w:cs="Times New Roman"/>
          <w:sz w:val="28"/>
          <w:szCs w:val="28"/>
        </w:rPr>
      </w:pPr>
      <w:r w:rsidRPr="00B04A27">
        <w:rPr>
          <w:rFonts w:ascii="Times New Roman" w:hAnsi="Times New Roman" w:cs="Times New Roman"/>
          <w:sz w:val="28"/>
          <w:szCs w:val="28"/>
        </w:rPr>
        <w:t>ОПРЕДЕЛЕНИЕ</w:t>
      </w:r>
    </w:p>
    <w:p w:rsidR="00B04A27" w:rsidRPr="00B04A27" w:rsidRDefault="00B04A27">
      <w:pPr>
        <w:pStyle w:val="ConsPlusTitle"/>
        <w:jc w:val="center"/>
        <w:rPr>
          <w:rFonts w:ascii="Times New Roman" w:hAnsi="Times New Roman" w:cs="Times New Roman"/>
          <w:sz w:val="28"/>
          <w:szCs w:val="28"/>
        </w:rPr>
      </w:pPr>
      <w:r w:rsidRPr="00B04A27">
        <w:rPr>
          <w:rFonts w:ascii="Times New Roman" w:hAnsi="Times New Roman" w:cs="Times New Roman"/>
          <w:sz w:val="28"/>
          <w:szCs w:val="28"/>
        </w:rPr>
        <w:t>от 26 января 2016 г. N 303-ЭС15-13256</w:t>
      </w:r>
    </w:p>
    <w:p w:rsidR="00B04A27" w:rsidRPr="00B04A27" w:rsidRDefault="00B04A27">
      <w:pPr>
        <w:pStyle w:val="ConsPlusNormal"/>
        <w:ind w:firstLine="540"/>
        <w:jc w:val="both"/>
        <w:rPr>
          <w:rFonts w:ascii="Times New Roman" w:hAnsi="Times New Roman" w:cs="Times New Roman"/>
          <w:sz w:val="28"/>
          <w:szCs w:val="28"/>
        </w:rPr>
      </w:pP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Резолютивная часть определения объявлена: 19.01.2016 г.</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Определение в полном объеме изготовлено: 26.01.2016 г.</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Судебная коллегия по экономическим спорам Верховного Суда Российской Федерации в составе председательствующего судьи Золотовой Е.Н., судей Киселевой О.В., </w:t>
      </w:r>
      <w:proofErr w:type="spellStart"/>
      <w:r w:rsidRPr="00B04A27">
        <w:rPr>
          <w:rFonts w:ascii="Times New Roman" w:hAnsi="Times New Roman" w:cs="Times New Roman"/>
          <w:sz w:val="28"/>
          <w:szCs w:val="28"/>
        </w:rPr>
        <w:t>Маненкова</w:t>
      </w:r>
      <w:proofErr w:type="spellEnd"/>
      <w:r w:rsidRPr="00B04A27">
        <w:rPr>
          <w:rFonts w:ascii="Times New Roman" w:hAnsi="Times New Roman" w:cs="Times New Roman"/>
          <w:sz w:val="28"/>
          <w:szCs w:val="28"/>
        </w:rPr>
        <w:t xml:space="preserve"> А.Н. рассмотрела по материалам истребованного из Арбитражного суда Приморского края дела N А51-38337/2013 кассационную жалобу департамента градостроительства Приморского края (Приморский край, город Владивосток, заявитель) на решение Арбитражного суда от 09.02.2015, </w:t>
      </w:r>
      <w:hyperlink r:id="rId4" w:history="1">
        <w:r w:rsidRPr="00B04A27">
          <w:rPr>
            <w:rFonts w:ascii="Times New Roman" w:hAnsi="Times New Roman" w:cs="Times New Roman"/>
            <w:color w:val="0000FF"/>
            <w:sz w:val="28"/>
            <w:szCs w:val="28"/>
          </w:rPr>
          <w:t>постановление</w:t>
        </w:r>
      </w:hyperlink>
      <w:r w:rsidRPr="00B04A27">
        <w:rPr>
          <w:rFonts w:ascii="Times New Roman" w:hAnsi="Times New Roman" w:cs="Times New Roman"/>
          <w:sz w:val="28"/>
          <w:szCs w:val="28"/>
        </w:rPr>
        <w:t xml:space="preserve"> Пятого арбитражного апелляционного суда от 23.04.2015</w:t>
      </w:r>
      <w:proofErr w:type="gramEnd"/>
      <w:r w:rsidRPr="00B04A27">
        <w:rPr>
          <w:rFonts w:ascii="Times New Roman" w:hAnsi="Times New Roman" w:cs="Times New Roman"/>
          <w:sz w:val="28"/>
          <w:szCs w:val="28"/>
        </w:rPr>
        <w:t xml:space="preserve"> </w:t>
      </w:r>
      <w:proofErr w:type="gramStart"/>
      <w:r w:rsidRPr="00B04A27">
        <w:rPr>
          <w:rFonts w:ascii="Times New Roman" w:hAnsi="Times New Roman" w:cs="Times New Roman"/>
          <w:sz w:val="28"/>
          <w:szCs w:val="28"/>
        </w:rPr>
        <w:t xml:space="preserve">и </w:t>
      </w:r>
      <w:hyperlink r:id="rId5" w:history="1">
        <w:r w:rsidRPr="00B04A27">
          <w:rPr>
            <w:rFonts w:ascii="Times New Roman" w:hAnsi="Times New Roman" w:cs="Times New Roman"/>
            <w:color w:val="0000FF"/>
            <w:sz w:val="28"/>
            <w:szCs w:val="28"/>
          </w:rPr>
          <w:t>постановление</w:t>
        </w:r>
      </w:hyperlink>
      <w:r w:rsidRPr="00B04A27">
        <w:rPr>
          <w:rFonts w:ascii="Times New Roman" w:hAnsi="Times New Roman" w:cs="Times New Roman"/>
          <w:sz w:val="28"/>
          <w:szCs w:val="28"/>
        </w:rPr>
        <w:t xml:space="preserve"> Арбитражного суда Дальневосточного округа от 29.07.2015 по иску общества с ограниченной ответственностью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(Приморский край, город Владивосток, далее - истец, общество, общество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к департаменту градостроительства Приморского края (далее - ответчик, департамент), при участии в деле в качестве третьего лица, не заявляющего самостоятельных требований относительно предмета спора, казенного предприятия Приморского края "Единая дирекция по строительству объектов на территории Приморского края</w:t>
      </w:r>
      <w:proofErr w:type="gramEnd"/>
      <w:r w:rsidRPr="00B04A27">
        <w:rPr>
          <w:rFonts w:ascii="Times New Roman" w:hAnsi="Times New Roman" w:cs="Times New Roman"/>
          <w:sz w:val="28"/>
          <w:szCs w:val="28"/>
        </w:rPr>
        <w:t>" (</w:t>
      </w:r>
      <w:proofErr w:type="gramStart"/>
      <w:r w:rsidRPr="00B04A27">
        <w:rPr>
          <w:rFonts w:ascii="Times New Roman" w:hAnsi="Times New Roman" w:cs="Times New Roman"/>
          <w:sz w:val="28"/>
          <w:szCs w:val="28"/>
        </w:rPr>
        <w:t>Приморский край, город Владивосток, далее - третье лицо, предприятие) о взыскании 92 920 950 рублей неосновательного обогащения.</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 заседании Судебной коллегии по экономическим спорам Верховного Суда Российской Федерации приняли участие представители заявителя кассационной жалобы (ответчика) </w:t>
      </w:r>
      <w:proofErr w:type="spellStart"/>
      <w:r w:rsidRPr="00B04A27">
        <w:rPr>
          <w:rFonts w:ascii="Times New Roman" w:hAnsi="Times New Roman" w:cs="Times New Roman"/>
          <w:sz w:val="28"/>
          <w:szCs w:val="28"/>
        </w:rPr>
        <w:t>Старченко</w:t>
      </w:r>
      <w:proofErr w:type="spellEnd"/>
      <w:r w:rsidRPr="00B04A27">
        <w:rPr>
          <w:rFonts w:ascii="Times New Roman" w:hAnsi="Times New Roman" w:cs="Times New Roman"/>
          <w:sz w:val="28"/>
          <w:szCs w:val="28"/>
        </w:rPr>
        <w:t xml:space="preserve"> Н.Я., действовавшая на основании доверенности, истца Бандура О.С. по доверенности. </w:t>
      </w:r>
      <w:proofErr w:type="gramStart"/>
      <w:r w:rsidRPr="00B04A27">
        <w:rPr>
          <w:rFonts w:ascii="Times New Roman" w:hAnsi="Times New Roman" w:cs="Times New Roman"/>
          <w:sz w:val="28"/>
          <w:szCs w:val="28"/>
        </w:rPr>
        <w:t xml:space="preserve">В заседание Судебной коллегии по экономическим спорам Верховного Суда Российской Федерации третье лицо, не заявляющее самостоятельных требований относительно предмета спора, своего представителя не направило, извещено о времени и месте заседания Судебной коллегии по экономическим спорам Верховного Суда Российской Федерации с соблюдением требований Арбитражного процессуального </w:t>
      </w:r>
      <w:hyperlink r:id="rId6" w:history="1">
        <w:r w:rsidRPr="00B04A27">
          <w:rPr>
            <w:rFonts w:ascii="Times New Roman" w:hAnsi="Times New Roman" w:cs="Times New Roman"/>
            <w:color w:val="0000FF"/>
            <w:sz w:val="28"/>
            <w:szCs w:val="28"/>
          </w:rPr>
          <w:t>кодекса</w:t>
        </w:r>
      </w:hyperlink>
      <w:r w:rsidRPr="00B04A27">
        <w:rPr>
          <w:rFonts w:ascii="Times New Roman" w:hAnsi="Times New Roman" w:cs="Times New Roman"/>
          <w:sz w:val="28"/>
          <w:szCs w:val="28"/>
        </w:rPr>
        <w:t xml:space="preserve"> Российской Федерации, что в силу </w:t>
      </w:r>
      <w:hyperlink r:id="rId7" w:history="1">
        <w:r w:rsidRPr="00B04A27">
          <w:rPr>
            <w:rFonts w:ascii="Times New Roman" w:hAnsi="Times New Roman" w:cs="Times New Roman"/>
            <w:color w:val="0000FF"/>
            <w:sz w:val="28"/>
            <w:szCs w:val="28"/>
          </w:rPr>
          <w:t>части 2 статьи 291.10</w:t>
        </w:r>
      </w:hyperlink>
      <w:r w:rsidRPr="00B04A27">
        <w:rPr>
          <w:rFonts w:ascii="Times New Roman" w:hAnsi="Times New Roman" w:cs="Times New Roman"/>
          <w:sz w:val="28"/>
          <w:szCs w:val="28"/>
        </w:rPr>
        <w:t xml:space="preserve"> Арбитражного процессуального кодекса Российской Федерации не</w:t>
      </w:r>
      <w:proofErr w:type="gramEnd"/>
      <w:r w:rsidRPr="00B04A27">
        <w:rPr>
          <w:rFonts w:ascii="Times New Roman" w:hAnsi="Times New Roman" w:cs="Times New Roman"/>
          <w:sz w:val="28"/>
          <w:szCs w:val="28"/>
        </w:rPr>
        <w:t xml:space="preserve"> препятствует рассмотрению кассационной жалобы.</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Заслушав и обсудив доклад судьи Верховного Суда Российской Федерации Золотовой Е.Н., а также объяснения представителей департамента, поддержавшего доводы, изложенные в кассационной жалобе, общества, полагавшего не подлежащей удовлетворению кассационной жалобы ответчика по основаниям, указанным в отзыве на нее, в отсутствие третьего лица, представившего суду отзыв, согласно которому предприятие </w:t>
      </w:r>
      <w:r w:rsidRPr="00B04A27">
        <w:rPr>
          <w:rFonts w:ascii="Times New Roman" w:hAnsi="Times New Roman" w:cs="Times New Roman"/>
          <w:sz w:val="28"/>
          <w:szCs w:val="28"/>
        </w:rPr>
        <w:lastRenderedPageBreak/>
        <w:t>полагало кассационную жалобу обоснованной и подлежащей удовлетворению, Судебная коллегия по экономическим спорам</w:t>
      </w:r>
      <w:proofErr w:type="gramEnd"/>
      <w:r w:rsidRPr="00B04A27">
        <w:rPr>
          <w:rFonts w:ascii="Times New Roman" w:hAnsi="Times New Roman" w:cs="Times New Roman"/>
          <w:sz w:val="28"/>
          <w:szCs w:val="28"/>
        </w:rPr>
        <w:t xml:space="preserve"> Верховного Суда Российской Федерации,</w:t>
      </w:r>
    </w:p>
    <w:p w:rsidR="00B04A27" w:rsidRPr="00B04A27" w:rsidRDefault="00B04A27">
      <w:pPr>
        <w:pStyle w:val="ConsPlusNormal"/>
        <w:jc w:val="center"/>
        <w:rPr>
          <w:rFonts w:ascii="Times New Roman" w:hAnsi="Times New Roman" w:cs="Times New Roman"/>
          <w:sz w:val="28"/>
          <w:szCs w:val="28"/>
        </w:rPr>
      </w:pPr>
    </w:p>
    <w:p w:rsidR="00B04A27" w:rsidRPr="00B04A27" w:rsidRDefault="00B04A27">
      <w:pPr>
        <w:pStyle w:val="ConsPlusNormal"/>
        <w:jc w:val="center"/>
        <w:rPr>
          <w:rFonts w:ascii="Times New Roman" w:hAnsi="Times New Roman" w:cs="Times New Roman"/>
          <w:sz w:val="28"/>
          <w:szCs w:val="28"/>
        </w:rPr>
      </w:pPr>
      <w:r w:rsidRPr="00B04A27">
        <w:rPr>
          <w:rFonts w:ascii="Times New Roman" w:hAnsi="Times New Roman" w:cs="Times New Roman"/>
          <w:sz w:val="28"/>
          <w:szCs w:val="28"/>
        </w:rPr>
        <w:t>установила:</w:t>
      </w:r>
    </w:p>
    <w:p w:rsidR="00B04A27" w:rsidRPr="00B04A27" w:rsidRDefault="00B04A27">
      <w:pPr>
        <w:pStyle w:val="ConsPlusNormal"/>
        <w:jc w:val="center"/>
        <w:rPr>
          <w:rFonts w:ascii="Times New Roman" w:hAnsi="Times New Roman" w:cs="Times New Roman"/>
          <w:sz w:val="28"/>
          <w:szCs w:val="28"/>
        </w:rPr>
      </w:pP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общество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обратилось в арбитражный суд Приморского края с иском о взыскании с департамента 92 920 050 рублей неосновательного обогащения.</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В обоснование требований истец указал, что 28.09.2009 заключил с ответчиком государственный контракт N 2009-02/4 на выполнение строительно-монтажных работ по объекту "Рекультивация существующего полигона твердых бытовых отходов в г. Владивостоке", расположенного по адресу: Приморский край, г. Владивосток (Ленинский район), побережье Уссурийского залива в районе б. Горностай на 15-м км автотрассы Владивосток - Артем (далее - объект), в целях исполнения которого выполнил дополнительные работы по пожаротушению объекта. Вместе с тем, указанные работы не были включены в проектно-сметную документацию и, как следствие, не оплачены ответчиком.</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Решением Арбитражного суда Приморского края от 04.03.2014, оставленным без изменения </w:t>
      </w:r>
      <w:hyperlink r:id="rId8" w:history="1">
        <w:r w:rsidRPr="00B04A27">
          <w:rPr>
            <w:rFonts w:ascii="Times New Roman" w:hAnsi="Times New Roman" w:cs="Times New Roman"/>
            <w:color w:val="0000FF"/>
            <w:sz w:val="28"/>
            <w:szCs w:val="28"/>
          </w:rPr>
          <w:t>постановлением</w:t>
        </w:r>
        <w:proofErr w:type="gramStart"/>
      </w:hyperlink>
      <w:r w:rsidRPr="00B04A27">
        <w:rPr>
          <w:rFonts w:ascii="Times New Roman" w:hAnsi="Times New Roman" w:cs="Times New Roman"/>
          <w:sz w:val="28"/>
          <w:szCs w:val="28"/>
        </w:rPr>
        <w:t xml:space="preserve"> П</w:t>
      </w:r>
      <w:proofErr w:type="gramEnd"/>
      <w:r w:rsidRPr="00B04A27">
        <w:rPr>
          <w:rFonts w:ascii="Times New Roman" w:hAnsi="Times New Roman" w:cs="Times New Roman"/>
          <w:sz w:val="28"/>
          <w:szCs w:val="28"/>
        </w:rPr>
        <w:t>ятого арбитражного апелляционного суда от 03.07.2014, в удовлетворении исковых требований отказано по тем основаниям, что на спорные работы государственный контракт не заключался, в связи с чем фактическое выполнение истцом каких-либо дополнительных работ в отсутствие государственного контракта на их выполнение не может влечь возникновения на стороне ответчика неосновательного обогащения.</w:t>
      </w:r>
    </w:p>
    <w:p w:rsidR="00B04A27" w:rsidRPr="00B04A27" w:rsidRDefault="00B04A27">
      <w:pPr>
        <w:pStyle w:val="ConsPlusNormal"/>
        <w:ind w:firstLine="540"/>
        <w:jc w:val="both"/>
        <w:rPr>
          <w:rFonts w:ascii="Times New Roman" w:hAnsi="Times New Roman" w:cs="Times New Roman"/>
          <w:sz w:val="28"/>
          <w:szCs w:val="28"/>
        </w:rPr>
      </w:pPr>
      <w:hyperlink r:id="rId9" w:history="1">
        <w:proofErr w:type="gramStart"/>
        <w:r w:rsidRPr="00B04A27">
          <w:rPr>
            <w:rFonts w:ascii="Times New Roman" w:hAnsi="Times New Roman" w:cs="Times New Roman"/>
            <w:color w:val="0000FF"/>
            <w:sz w:val="28"/>
            <w:szCs w:val="28"/>
          </w:rPr>
          <w:t>Постановлением</w:t>
        </w:r>
      </w:hyperlink>
      <w:r w:rsidRPr="00B04A27">
        <w:rPr>
          <w:rFonts w:ascii="Times New Roman" w:hAnsi="Times New Roman" w:cs="Times New Roman"/>
          <w:sz w:val="28"/>
          <w:szCs w:val="28"/>
        </w:rPr>
        <w:t xml:space="preserve"> Арбитражного суда Дальневосточного округа от 27.11.2014 судебные акты судов первой и апелляционной инстанций отменены, дело направлено на новое рассмотрение в Арбитражный суд Приморского края в целях правовой квалификации работ, требование об оплате которых заявлено истцом как неосновательное обогащение, а также в целях установления возможности увеличения цены государственного контракта при его исполнении в соответствии с </w:t>
      </w:r>
      <w:hyperlink r:id="rId10" w:history="1">
        <w:r w:rsidRPr="00B04A27">
          <w:rPr>
            <w:rFonts w:ascii="Times New Roman" w:hAnsi="Times New Roman" w:cs="Times New Roman"/>
            <w:color w:val="0000FF"/>
            <w:sz w:val="28"/>
            <w:szCs w:val="28"/>
          </w:rPr>
          <w:t>частью 6 статьи 9</w:t>
        </w:r>
      </w:hyperlink>
      <w:r w:rsidRPr="00B04A27">
        <w:rPr>
          <w:rFonts w:ascii="Times New Roman" w:hAnsi="Times New Roman" w:cs="Times New Roman"/>
          <w:sz w:val="28"/>
          <w:szCs w:val="28"/>
        </w:rPr>
        <w:t xml:space="preserve"> Федерального</w:t>
      </w:r>
      <w:proofErr w:type="gramEnd"/>
      <w:r w:rsidRPr="00B04A27">
        <w:rPr>
          <w:rFonts w:ascii="Times New Roman" w:hAnsi="Times New Roman" w:cs="Times New Roman"/>
          <w:sz w:val="28"/>
          <w:szCs w:val="28"/>
        </w:rPr>
        <w:t xml:space="preserve"> закона от 21.07.2005 N 94-ФЗ "О размещении заказов на поставки товаров, выполнение работ, оказание услуг для государственных и муниципальных нужд" (далее - Закон N 94-ФЗ).</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При новом рассмотрении дела решением Арбитражного суда Приморского края от 09.02.2015 (судья Краснов В.В.), оставленным без изменения </w:t>
      </w:r>
      <w:hyperlink r:id="rId11" w:history="1">
        <w:r w:rsidRPr="00B04A27">
          <w:rPr>
            <w:rFonts w:ascii="Times New Roman" w:hAnsi="Times New Roman" w:cs="Times New Roman"/>
            <w:color w:val="0000FF"/>
            <w:sz w:val="28"/>
            <w:szCs w:val="28"/>
          </w:rPr>
          <w:t>постановлением</w:t>
        </w:r>
      </w:hyperlink>
      <w:r w:rsidRPr="00B04A27">
        <w:rPr>
          <w:rFonts w:ascii="Times New Roman" w:hAnsi="Times New Roman" w:cs="Times New Roman"/>
          <w:sz w:val="28"/>
          <w:szCs w:val="28"/>
        </w:rPr>
        <w:t xml:space="preserve"> Пятого арбитражного апелляционного суда от 23.04.2015 (судьи </w:t>
      </w:r>
      <w:proofErr w:type="spellStart"/>
      <w:r w:rsidRPr="00B04A27">
        <w:rPr>
          <w:rFonts w:ascii="Times New Roman" w:hAnsi="Times New Roman" w:cs="Times New Roman"/>
          <w:sz w:val="28"/>
          <w:szCs w:val="28"/>
        </w:rPr>
        <w:t>Ротко</w:t>
      </w:r>
      <w:proofErr w:type="spellEnd"/>
      <w:r w:rsidRPr="00B04A27">
        <w:rPr>
          <w:rFonts w:ascii="Times New Roman" w:hAnsi="Times New Roman" w:cs="Times New Roman"/>
          <w:sz w:val="28"/>
          <w:szCs w:val="28"/>
        </w:rPr>
        <w:t xml:space="preserve"> Л.Ю., </w:t>
      </w:r>
      <w:proofErr w:type="spellStart"/>
      <w:r w:rsidRPr="00B04A27">
        <w:rPr>
          <w:rFonts w:ascii="Times New Roman" w:hAnsi="Times New Roman" w:cs="Times New Roman"/>
          <w:sz w:val="28"/>
          <w:szCs w:val="28"/>
        </w:rPr>
        <w:t>Засорин</w:t>
      </w:r>
      <w:proofErr w:type="spellEnd"/>
      <w:r w:rsidRPr="00B04A27">
        <w:rPr>
          <w:rFonts w:ascii="Times New Roman" w:hAnsi="Times New Roman" w:cs="Times New Roman"/>
          <w:sz w:val="28"/>
          <w:szCs w:val="28"/>
        </w:rPr>
        <w:t xml:space="preserve"> К.П., Чижиков И.С.) и </w:t>
      </w:r>
      <w:hyperlink r:id="rId12" w:history="1">
        <w:r w:rsidRPr="00B04A27">
          <w:rPr>
            <w:rFonts w:ascii="Times New Roman" w:hAnsi="Times New Roman" w:cs="Times New Roman"/>
            <w:color w:val="0000FF"/>
            <w:sz w:val="28"/>
            <w:szCs w:val="28"/>
          </w:rPr>
          <w:t>постановлением</w:t>
        </w:r>
      </w:hyperlink>
      <w:r w:rsidRPr="00B04A27">
        <w:rPr>
          <w:rFonts w:ascii="Times New Roman" w:hAnsi="Times New Roman" w:cs="Times New Roman"/>
          <w:sz w:val="28"/>
          <w:szCs w:val="28"/>
        </w:rPr>
        <w:t xml:space="preserve"> Арбитражного суда Дальневосточного округа от 29.07.2015 (судьи </w:t>
      </w:r>
      <w:proofErr w:type="spellStart"/>
      <w:r w:rsidRPr="00B04A27">
        <w:rPr>
          <w:rFonts w:ascii="Times New Roman" w:hAnsi="Times New Roman" w:cs="Times New Roman"/>
          <w:sz w:val="28"/>
          <w:szCs w:val="28"/>
        </w:rPr>
        <w:t>Камалиева</w:t>
      </w:r>
      <w:proofErr w:type="spellEnd"/>
      <w:r w:rsidRPr="00B04A27">
        <w:rPr>
          <w:rFonts w:ascii="Times New Roman" w:hAnsi="Times New Roman" w:cs="Times New Roman"/>
          <w:sz w:val="28"/>
          <w:szCs w:val="28"/>
        </w:rPr>
        <w:t xml:space="preserve"> Г.А., Гребенщикова В.А., Тарасов И.А.), заявленные истцом требования удовлетворены частично, с департамента</w:t>
      </w:r>
      <w:proofErr w:type="gramEnd"/>
      <w:r w:rsidRPr="00B04A27">
        <w:rPr>
          <w:rFonts w:ascii="Times New Roman" w:hAnsi="Times New Roman" w:cs="Times New Roman"/>
          <w:sz w:val="28"/>
          <w:szCs w:val="28"/>
        </w:rPr>
        <w:t xml:space="preserve"> в пользу общества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xml:space="preserve">" взыскано 44 270 253 рубля 60 копеек </w:t>
      </w:r>
      <w:r w:rsidRPr="00B04A27">
        <w:rPr>
          <w:rFonts w:ascii="Times New Roman" w:hAnsi="Times New Roman" w:cs="Times New Roman"/>
          <w:sz w:val="28"/>
          <w:szCs w:val="28"/>
        </w:rPr>
        <w:lastRenderedPageBreak/>
        <w:t>неосновательного обогащения. В удовлетворении остальной части иска отказано.</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Полагая, что при </w:t>
      </w:r>
      <w:proofErr w:type="gramStart"/>
      <w:r w:rsidRPr="00B04A27">
        <w:rPr>
          <w:rFonts w:ascii="Times New Roman" w:hAnsi="Times New Roman" w:cs="Times New Roman"/>
          <w:sz w:val="28"/>
          <w:szCs w:val="28"/>
        </w:rPr>
        <w:t>рассмотрении</w:t>
      </w:r>
      <w:proofErr w:type="gramEnd"/>
      <w:r w:rsidRPr="00B04A27">
        <w:rPr>
          <w:rFonts w:ascii="Times New Roman" w:hAnsi="Times New Roman" w:cs="Times New Roman"/>
          <w:sz w:val="28"/>
          <w:szCs w:val="28"/>
        </w:rPr>
        <w:t xml:space="preserve"> настоящего дела судами первой, апелляционной и кассационной инстанций допущено существенное нарушение норм права, департамент обратился с кассационной жалобой в Верховный Суд Российской Федерации.</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 кассационной жалобе департаментом указано на то, что в связи с изменением по инициативе генподрядчика конструктивных решений объекта, было принято решение о прохождении экспертизы "Рабочей документации", в которой учтены все дополнительные объемы работ, в том числе и по пожаротушению. Кроме того, контракт с ответчиком заключен с коэффициентом снижения 37% от начальной (максимальной) цены аукциона. Вместе с тем, суды в обоснование размера заявленных истцом требований приняли локальный сметный расчет на выполнение работ по пожаротушению от 15.01.2010 на сумму 44 270 253 рубля 60 копеек без учета коэффициента снижения. </w:t>
      </w:r>
      <w:proofErr w:type="gramStart"/>
      <w:r w:rsidRPr="00B04A27">
        <w:rPr>
          <w:rFonts w:ascii="Times New Roman" w:hAnsi="Times New Roman" w:cs="Times New Roman"/>
          <w:sz w:val="28"/>
          <w:szCs w:val="28"/>
        </w:rPr>
        <w:t xml:space="preserve">Также заявителем указано на то, что судами не принято во внимание и не дано оценки тому обстоятельству, что в июне 2010 года истцом был представлен локальный сметный расчет N 01-02 на пожаротушение на сумму 27 849 336 рублей, на основании которого составлен акт от 25.06.2010 N 6-5 о приемке выполненных работ </w:t>
      </w:r>
      <w:hyperlink r:id="rId13" w:history="1">
        <w:r w:rsidRPr="00B04A27">
          <w:rPr>
            <w:rFonts w:ascii="Times New Roman" w:hAnsi="Times New Roman" w:cs="Times New Roman"/>
            <w:color w:val="0000FF"/>
            <w:sz w:val="28"/>
            <w:szCs w:val="28"/>
          </w:rPr>
          <w:t>(форма КС-2)</w:t>
        </w:r>
      </w:hyperlink>
      <w:r w:rsidRPr="00B04A27">
        <w:rPr>
          <w:rFonts w:ascii="Times New Roman" w:hAnsi="Times New Roman" w:cs="Times New Roman"/>
          <w:sz w:val="28"/>
          <w:szCs w:val="28"/>
        </w:rPr>
        <w:t xml:space="preserve"> на сумму 26 688 977 рублей.</w:t>
      </w:r>
      <w:proofErr w:type="gramEnd"/>
      <w:r w:rsidRPr="00B04A27">
        <w:rPr>
          <w:rFonts w:ascii="Times New Roman" w:hAnsi="Times New Roman" w:cs="Times New Roman"/>
          <w:sz w:val="28"/>
          <w:szCs w:val="28"/>
        </w:rPr>
        <w:t xml:space="preserve"> Судами в рассматриваемом споре необоснованно применены положения </w:t>
      </w:r>
      <w:hyperlink r:id="rId14" w:history="1">
        <w:r w:rsidRPr="00B04A27">
          <w:rPr>
            <w:rFonts w:ascii="Times New Roman" w:hAnsi="Times New Roman" w:cs="Times New Roman"/>
            <w:color w:val="0000FF"/>
            <w:sz w:val="28"/>
            <w:szCs w:val="28"/>
          </w:rPr>
          <w:t>части 6 статьи 9</w:t>
        </w:r>
      </w:hyperlink>
      <w:r w:rsidRPr="00B04A27">
        <w:rPr>
          <w:rFonts w:ascii="Times New Roman" w:hAnsi="Times New Roman" w:cs="Times New Roman"/>
          <w:sz w:val="28"/>
          <w:szCs w:val="28"/>
        </w:rPr>
        <w:t xml:space="preserve"> Закона N 94-ФЗ, не относящиеся к предмету заключенного сторонами контракта. Заявитель полагает, что применительно к </w:t>
      </w:r>
      <w:hyperlink r:id="rId15" w:history="1">
        <w:r w:rsidRPr="00B04A27">
          <w:rPr>
            <w:rFonts w:ascii="Times New Roman" w:hAnsi="Times New Roman" w:cs="Times New Roman"/>
            <w:color w:val="0000FF"/>
            <w:sz w:val="28"/>
            <w:szCs w:val="28"/>
          </w:rPr>
          <w:t>части 10 статьи 65</w:t>
        </w:r>
      </w:hyperlink>
      <w:r w:rsidRPr="00B04A27">
        <w:rPr>
          <w:rFonts w:ascii="Times New Roman" w:hAnsi="Times New Roman" w:cs="Times New Roman"/>
          <w:sz w:val="28"/>
          <w:szCs w:val="28"/>
        </w:rPr>
        <w:t xml:space="preserve"> Закона N 94-ФЗ изменения условий контракта об объемах подрядных работ в сторону увеличения в одностороннем порядке или по соглашению сторон после 01.01.2010 не допускается. </w:t>
      </w:r>
      <w:proofErr w:type="gramStart"/>
      <w:r w:rsidRPr="00B04A27">
        <w:rPr>
          <w:rFonts w:ascii="Times New Roman" w:hAnsi="Times New Roman" w:cs="Times New Roman"/>
          <w:sz w:val="28"/>
          <w:szCs w:val="28"/>
        </w:rPr>
        <w:t xml:space="preserve">В нарушение положений </w:t>
      </w:r>
      <w:hyperlink r:id="rId16" w:history="1">
        <w:r w:rsidRPr="00B04A27">
          <w:rPr>
            <w:rFonts w:ascii="Times New Roman" w:hAnsi="Times New Roman" w:cs="Times New Roman"/>
            <w:color w:val="0000FF"/>
            <w:sz w:val="28"/>
            <w:szCs w:val="28"/>
          </w:rPr>
          <w:t>пункта 5 статьи 709</w:t>
        </w:r>
      </w:hyperlink>
      <w:r w:rsidRPr="00B04A27">
        <w:rPr>
          <w:rFonts w:ascii="Times New Roman" w:hAnsi="Times New Roman" w:cs="Times New Roman"/>
          <w:sz w:val="28"/>
          <w:szCs w:val="28"/>
        </w:rPr>
        <w:t xml:space="preserve">, </w:t>
      </w:r>
      <w:hyperlink r:id="rId17" w:history="1">
        <w:r w:rsidRPr="00B04A27">
          <w:rPr>
            <w:rFonts w:ascii="Times New Roman" w:hAnsi="Times New Roman" w:cs="Times New Roman"/>
            <w:color w:val="0000FF"/>
            <w:sz w:val="28"/>
            <w:szCs w:val="28"/>
          </w:rPr>
          <w:t>пункта 3 статьи 743</w:t>
        </w:r>
      </w:hyperlink>
      <w:r w:rsidRPr="00B04A27">
        <w:rPr>
          <w:rFonts w:ascii="Times New Roman" w:hAnsi="Times New Roman" w:cs="Times New Roman"/>
          <w:sz w:val="28"/>
          <w:szCs w:val="28"/>
        </w:rPr>
        <w:t xml:space="preserve"> Гражданского кодекса Российской Федерации, пункта 6.14 контракта генподрядчик, обнаруживший в ходе строительства необходимость выполнения работ, не учтенных в проектно-сметной документации, которые увеличивали сметную стоимость строительства и цену контракта, не получив от заказчика ответ о необходимости выполнения дополнительных работ, был обязан приостановить работы, что им не исполнено, в связи с</w:t>
      </w:r>
      <w:proofErr w:type="gramEnd"/>
      <w:r w:rsidRPr="00B04A27">
        <w:rPr>
          <w:rFonts w:ascii="Times New Roman" w:hAnsi="Times New Roman" w:cs="Times New Roman"/>
          <w:sz w:val="28"/>
          <w:szCs w:val="28"/>
        </w:rPr>
        <w:t xml:space="preserve"> чем и на основании </w:t>
      </w:r>
      <w:hyperlink r:id="rId18" w:history="1">
        <w:r w:rsidRPr="00B04A27">
          <w:rPr>
            <w:rFonts w:ascii="Times New Roman" w:hAnsi="Times New Roman" w:cs="Times New Roman"/>
            <w:color w:val="0000FF"/>
            <w:sz w:val="28"/>
            <w:szCs w:val="28"/>
          </w:rPr>
          <w:t>пункта 4 статьи 743</w:t>
        </w:r>
      </w:hyperlink>
      <w:r w:rsidRPr="00B04A27">
        <w:rPr>
          <w:rFonts w:ascii="Times New Roman" w:hAnsi="Times New Roman" w:cs="Times New Roman"/>
          <w:sz w:val="28"/>
          <w:szCs w:val="28"/>
        </w:rPr>
        <w:t xml:space="preserve"> Гражданского кодекса Российской Федерации он лишился возможности требовать оплаты выполненных им дополнительных работ и возмещения вызванных этим убытков. По мнению заявителя, выводы судов о том, что государственный заказчик должен был потребовать от генподрядчика приостановить работы не основаны на положения </w:t>
      </w:r>
      <w:hyperlink r:id="rId19" w:history="1">
        <w:r w:rsidRPr="00B04A27">
          <w:rPr>
            <w:rFonts w:ascii="Times New Roman" w:hAnsi="Times New Roman" w:cs="Times New Roman"/>
            <w:color w:val="0000FF"/>
            <w:sz w:val="28"/>
            <w:szCs w:val="28"/>
          </w:rPr>
          <w:t>пункта 3 статьи 743</w:t>
        </w:r>
      </w:hyperlink>
      <w:r w:rsidRPr="00B04A27">
        <w:rPr>
          <w:rFonts w:ascii="Times New Roman" w:hAnsi="Times New Roman" w:cs="Times New Roman"/>
          <w:sz w:val="28"/>
          <w:szCs w:val="28"/>
        </w:rPr>
        <w:t xml:space="preserve"> Гражданского кодекса Российской Федерации. Кроме того, истец неоднократно подписывал дополнительные соглашения о снижении цены контракта, что свидетельствует о его согласии выполнить работы за меньшую цену и об отсутствии у него намерения требовать оплаты результата дополнительных работ.</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Основаниями для отмены или изменения судебных актов в порядке кассационного производства в Судебной коллегии по экономическим спорам </w:t>
      </w:r>
      <w:r w:rsidRPr="00B04A27">
        <w:rPr>
          <w:rFonts w:ascii="Times New Roman" w:hAnsi="Times New Roman" w:cs="Times New Roman"/>
          <w:sz w:val="28"/>
          <w:szCs w:val="28"/>
        </w:rPr>
        <w:lastRenderedPageBreak/>
        <w:t>Верховного Суда Российской Федерации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w:t>
      </w:r>
      <w:proofErr w:type="gramEnd"/>
      <w:r w:rsidRPr="00B04A27">
        <w:rPr>
          <w:rFonts w:ascii="Times New Roman" w:hAnsi="Times New Roman" w:cs="Times New Roman"/>
          <w:sz w:val="28"/>
          <w:szCs w:val="28"/>
        </w:rPr>
        <w:t xml:space="preserve"> охраняемых законом публичных интересов (</w:t>
      </w:r>
      <w:hyperlink r:id="rId20" w:history="1">
        <w:r w:rsidRPr="00B04A27">
          <w:rPr>
            <w:rFonts w:ascii="Times New Roman" w:hAnsi="Times New Roman" w:cs="Times New Roman"/>
            <w:color w:val="0000FF"/>
            <w:sz w:val="28"/>
            <w:szCs w:val="28"/>
          </w:rPr>
          <w:t>часть 1 статьи 291.11</w:t>
        </w:r>
      </w:hyperlink>
      <w:r w:rsidRPr="00B04A27">
        <w:rPr>
          <w:rFonts w:ascii="Times New Roman" w:hAnsi="Times New Roman" w:cs="Times New Roman"/>
          <w:sz w:val="28"/>
          <w:szCs w:val="28"/>
        </w:rPr>
        <w:t xml:space="preserve"> Арбитражного процессуального кодекса Российской Федерации).</w:t>
      </w:r>
    </w:p>
    <w:p w:rsidR="00B04A27" w:rsidRPr="00B04A27" w:rsidRDefault="00B04A27">
      <w:pPr>
        <w:pStyle w:val="ConsPlusNormal"/>
        <w:ind w:firstLine="540"/>
        <w:jc w:val="both"/>
        <w:rPr>
          <w:rFonts w:ascii="Times New Roman" w:hAnsi="Times New Roman" w:cs="Times New Roman"/>
          <w:sz w:val="28"/>
          <w:szCs w:val="28"/>
        </w:rPr>
      </w:pPr>
      <w:hyperlink r:id="rId21" w:history="1">
        <w:r w:rsidRPr="00B04A27">
          <w:rPr>
            <w:rFonts w:ascii="Times New Roman" w:hAnsi="Times New Roman" w:cs="Times New Roman"/>
            <w:color w:val="0000FF"/>
            <w:sz w:val="28"/>
            <w:szCs w:val="28"/>
          </w:rPr>
          <w:t>Определением</w:t>
        </w:r>
      </w:hyperlink>
      <w:r w:rsidRPr="00B04A27">
        <w:rPr>
          <w:rFonts w:ascii="Times New Roman" w:hAnsi="Times New Roman" w:cs="Times New Roman"/>
          <w:sz w:val="28"/>
          <w:szCs w:val="28"/>
        </w:rPr>
        <w:t xml:space="preserve"> судьи Верховного Суда Российской Федерации от 15.12.2015 (судья Золотова Е.Н.) кассационная жалоба департамента с делом переданы для рассмотрения в судебном заседании Судебной коллегии по экономическим спорам Верховного Суда Российской Федерации.</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Удовлетворяя требования общества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xml:space="preserve">" суды, руководствуясь </w:t>
      </w:r>
      <w:hyperlink r:id="rId22" w:history="1">
        <w:r w:rsidRPr="00B04A27">
          <w:rPr>
            <w:rFonts w:ascii="Times New Roman" w:hAnsi="Times New Roman" w:cs="Times New Roman"/>
            <w:color w:val="0000FF"/>
            <w:sz w:val="28"/>
            <w:szCs w:val="28"/>
          </w:rPr>
          <w:t>статьей 1102</w:t>
        </w:r>
      </w:hyperlink>
      <w:r w:rsidRPr="00B04A27">
        <w:rPr>
          <w:rFonts w:ascii="Times New Roman" w:hAnsi="Times New Roman" w:cs="Times New Roman"/>
          <w:sz w:val="28"/>
          <w:szCs w:val="28"/>
        </w:rPr>
        <w:t xml:space="preserve"> Гражданского кодекса Российской Федерации, исходили из того, что истец исполнил обязанность по информированию заказчика о необходимости выполнения дополнительных работ, связанных с устранением риска повреждения объекта и обеспечением его безопасности и выполнил указанные дополнительные работы. Приняв объект с учетом выполненных истцом дополнительных работ, в отсутствие между сторонами договорных отношений, ответчик неосновательно сберег за счет истца денежные средства в размере стоимости дополнительных работ.</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Вместе с тем судами при </w:t>
      </w:r>
      <w:proofErr w:type="gramStart"/>
      <w:r w:rsidRPr="00B04A27">
        <w:rPr>
          <w:rFonts w:ascii="Times New Roman" w:hAnsi="Times New Roman" w:cs="Times New Roman"/>
          <w:sz w:val="28"/>
          <w:szCs w:val="28"/>
        </w:rPr>
        <w:t>рассмотрении</w:t>
      </w:r>
      <w:proofErr w:type="gramEnd"/>
      <w:r w:rsidRPr="00B04A27">
        <w:rPr>
          <w:rFonts w:ascii="Times New Roman" w:hAnsi="Times New Roman" w:cs="Times New Roman"/>
          <w:sz w:val="28"/>
          <w:szCs w:val="28"/>
        </w:rPr>
        <w:t xml:space="preserve"> дела не учтено следующее.</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 соответствии с </w:t>
      </w:r>
      <w:hyperlink r:id="rId23" w:history="1">
        <w:r w:rsidRPr="00B04A27">
          <w:rPr>
            <w:rFonts w:ascii="Times New Roman" w:hAnsi="Times New Roman" w:cs="Times New Roman"/>
            <w:color w:val="0000FF"/>
            <w:sz w:val="28"/>
            <w:szCs w:val="28"/>
          </w:rPr>
          <w:t>пунктом 1 статьи 1102</w:t>
        </w:r>
      </w:hyperlink>
      <w:r w:rsidRPr="00B04A27">
        <w:rPr>
          <w:rFonts w:ascii="Times New Roman" w:hAnsi="Times New Roman" w:cs="Times New Roman"/>
          <w:sz w:val="28"/>
          <w:szCs w:val="28"/>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24" w:history="1">
        <w:r w:rsidRPr="00B04A27">
          <w:rPr>
            <w:rFonts w:ascii="Times New Roman" w:hAnsi="Times New Roman" w:cs="Times New Roman"/>
            <w:color w:val="0000FF"/>
            <w:sz w:val="28"/>
            <w:szCs w:val="28"/>
          </w:rPr>
          <w:t>статьей 1109</w:t>
        </w:r>
      </w:hyperlink>
      <w:r w:rsidRPr="00B04A27">
        <w:rPr>
          <w:rFonts w:ascii="Times New Roman" w:hAnsi="Times New Roman" w:cs="Times New Roman"/>
          <w:sz w:val="28"/>
          <w:szCs w:val="28"/>
        </w:rPr>
        <w:t xml:space="preserve"> настоящего Кодекса.</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 силу </w:t>
      </w:r>
      <w:hyperlink r:id="rId25" w:history="1">
        <w:r w:rsidRPr="00B04A27">
          <w:rPr>
            <w:rFonts w:ascii="Times New Roman" w:hAnsi="Times New Roman" w:cs="Times New Roman"/>
            <w:color w:val="0000FF"/>
            <w:sz w:val="28"/>
            <w:szCs w:val="28"/>
          </w:rPr>
          <w:t>пункта 4 статьи 1109</w:t>
        </w:r>
      </w:hyperlink>
      <w:r w:rsidRPr="00B04A27">
        <w:rPr>
          <w:rFonts w:ascii="Times New Roman" w:hAnsi="Times New Roman" w:cs="Times New Roman"/>
          <w:sz w:val="28"/>
          <w:szCs w:val="28"/>
        </w:rPr>
        <w:t xml:space="preserve"> Кодекса не подлежат возврату в качестве неосновательного обогащения денежные суммы и иное имущество, представленные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04A27" w:rsidRPr="00B04A27" w:rsidRDefault="00B04A27">
      <w:pPr>
        <w:pStyle w:val="ConsPlusNormal"/>
        <w:ind w:firstLine="540"/>
        <w:jc w:val="both"/>
        <w:rPr>
          <w:rFonts w:ascii="Times New Roman" w:hAnsi="Times New Roman" w:cs="Times New Roman"/>
          <w:sz w:val="28"/>
          <w:szCs w:val="28"/>
        </w:rPr>
      </w:pPr>
      <w:hyperlink r:id="rId26" w:history="1">
        <w:proofErr w:type="gramStart"/>
        <w:r w:rsidRPr="00B04A27">
          <w:rPr>
            <w:rFonts w:ascii="Times New Roman" w:hAnsi="Times New Roman" w:cs="Times New Roman"/>
            <w:color w:val="0000FF"/>
            <w:sz w:val="28"/>
            <w:szCs w:val="28"/>
          </w:rPr>
          <w:t>Статьей 1</w:t>
        </w:r>
      </w:hyperlink>
      <w:r w:rsidRPr="00B04A27">
        <w:rPr>
          <w:rFonts w:ascii="Times New Roman" w:hAnsi="Times New Roman" w:cs="Times New Roman"/>
          <w:sz w:val="28"/>
          <w:szCs w:val="28"/>
        </w:rPr>
        <w:t xml:space="preserve"> Федерального закона от 21.07.2005 N 94-ФЗ "О размещении заказов на поставки товаров, выполнение работ, оказание услуг для государственных и муниципальных нужд", действовавшего в период заключения и исполнения спорного контракта (далее - Закон N 94-ФЗ), предусмотрено, что данный </w:t>
      </w:r>
      <w:hyperlink r:id="rId27" w:history="1">
        <w:r w:rsidRPr="00B04A27">
          <w:rPr>
            <w:rFonts w:ascii="Times New Roman" w:hAnsi="Times New Roman" w:cs="Times New Roman"/>
            <w:color w:val="0000FF"/>
            <w:sz w:val="28"/>
            <w:szCs w:val="28"/>
          </w:rPr>
          <w:t>Закон</w:t>
        </w:r>
      </w:hyperlink>
      <w:r w:rsidRPr="00B04A27">
        <w:rPr>
          <w:rFonts w:ascii="Times New Roman" w:hAnsi="Times New Roman" w:cs="Times New Roman"/>
          <w:sz w:val="28"/>
          <w:szCs w:val="28"/>
        </w:rPr>
        <w:t xml:space="preserve">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 соответствии с </w:t>
      </w:r>
      <w:hyperlink r:id="rId28" w:history="1">
        <w:r w:rsidRPr="00B04A27">
          <w:rPr>
            <w:rFonts w:ascii="Times New Roman" w:hAnsi="Times New Roman" w:cs="Times New Roman"/>
            <w:color w:val="0000FF"/>
            <w:sz w:val="28"/>
            <w:szCs w:val="28"/>
          </w:rPr>
          <w:t>частью 1 статьи 9</w:t>
        </w:r>
      </w:hyperlink>
      <w:r w:rsidRPr="00B04A27">
        <w:rPr>
          <w:rFonts w:ascii="Times New Roman" w:hAnsi="Times New Roman" w:cs="Times New Roman"/>
          <w:sz w:val="28"/>
          <w:szCs w:val="28"/>
        </w:rPr>
        <w:t xml:space="preserve"> Закона N 94-ФЗ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w:t>
      </w:r>
      <w:r w:rsidRPr="00B04A27">
        <w:rPr>
          <w:rFonts w:ascii="Times New Roman" w:hAnsi="Times New Roman" w:cs="Times New Roman"/>
          <w:sz w:val="28"/>
          <w:szCs w:val="28"/>
        </w:rPr>
        <w:lastRenderedPageBreak/>
        <w:t>обеспечения государственных или муниципальных нужд.</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Государственный контракт и муниципальный контракт заключаются в порядке, предусмотренном Гражданским </w:t>
      </w:r>
      <w:hyperlink r:id="rId29" w:history="1">
        <w:r w:rsidRPr="00B04A27">
          <w:rPr>
            <w:rFonts w:ascii="Times New Roman" w:hAnsi="Times New Roman" w:cs="Times New Roman"/>
            <w:color w:val="0000FF"/>
            <w:sz w:val="28"/>
            <w:szCs w:val="28"/>
          </w:rPr>
          <w:t>кодексом</w:t>
        </w:r>
      </w:hyperlink>
      <w:r w:rsidRPr="00B04A27">
        <w:rPr>
          <w:rFonts w:ascii="Times New Roman" w:hAnsi="Times New Roman" w:cs="Times New Roman"/>
          <w:sz w:val="28"/>
          <w:szCs w:val="28"/>
        </w:rPr>
        <w:t xml:space="preserve"> Российской Федерации и иными федеральными законами с учетом положений настоящего Федерального </w:t>
      </w:r>
      <w:hyperlink r:id="rId30" w:history="1">
        <w:r w:rsidRPr="00B04A27">
          <w:rPr>
            <w:rFonts w:ascii="Times New Roman" w:hAnsi="Times New Roman" w:cs="Times New Roman"/>
            <w:color w:val="0000FF"/>
            <w:sz w:val="28"/>
            <w:szCs w:val="28"/>
          </w:rPr>
          <w:t>закона</w:t>
        </w:r>
      </w:hyperlink>
      <w:r w:rsidRPr="00B04A27">
        <w:rPr>
          <w:rFonts w:ascii="Times New Roman" w:hAnsi="Times New Roman" w:cs="Times New Roman"/>
          <w:sz w:val="28"/>
          <w:szCs w:val="28"/>
        </w:rPr>
        <w:t xml:space="preserve"> (</w:t>
      </w:r>
      <w:hyperlink r:id="rId31" w:history="1">
        <w:r w:rsidRPr="00B04A27">
          <w:rPr>
            <w:rFonts w:ascii="Times New Roman" w:hAnsi="Times New Roman" w:cs="Times New Roman"/>
            <w:color w:val="0000FF"/>
            <w:sz w:val="28"/>
            <w:szCs w:val="28"/>
          </w:rPr>
          <w:t>пункт 2</w:t>
        </w:r>
      </w:hyperlink>
      <w:r w:rsidRPr="00B04A27">
        <w:rPr>
          <w:rFonts w:ascii="Times New Roman" w:hAnsi="Times New Roman" w:cs="Times New Roman"/>
          <w:sz w:val="28"/>
          <w:szCs w:val="28"/>
        </w:rPr>
        <w:t xml:space="preserve"> Закона N 94-ФЗ).</w:t>
      </w:r>
    </w:p>
    <w:p w:rsidR="00B04A27" w:rsidRPr="00B04A27" w:rsidRDefault="00B04A27">
      <w:pPr>
        <w:pStyle w:val="ConsPlusNormal"/>
        <w:ind w:firstLine="540"/>
        <w:jc w:val="both"/>
        <w:rPr>
          <w:rFonts w:ascii="Times New Roman" w:hAnsi="Times New Roman" w:cs="Times New Roman"/>
          <w:sz w:val="28"/>
          <w:szCs w:val="28"/>
        </w:rPr>
      </w:pPr>
      <w:hyperlink r:id="rId32" w:history="1">
        <w:proofErr w:type="gramStart"/>
        <w:r w:rsidRPr="00B04A27">
          <w:rPr>
            <w:rFonts w:ascii="Times New Roman" w:hAnsi="Times New Roman" w:cs="Times New Roman"/>
            <w:color w:val="0000FF"/>
            <w:sz w:val="28"/>
            <w:szCs w:val="28"/>
          </w:rPr>
          <w:t>Пунктом 2 статьи 763</w:t>
        </w:r>
      </w:hyperlink>
      <w:r w:rsidRPr="00B04A27">
        <w:rPr>
          <w:rFonts w:ascii="Times New Roman" w:hAnsi="Times New Roman" w:cs="Times New Roman"/>
          <w:sz w:val="28"/>
          <w:szCs w:val="28"/>
        </w:rPr>
        <w:t xml:space="preserve"> Гражданского кодекса Российской Федерации предусмотрено, что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w:t>
      </w:r>
      <w:proofErr w:type="gramEnd"/>
      <w:r w:rsidRPr="00B04A27">
        <w:rPr>
          <w:rFonts w:ascii="Times New Roman" w:hAnsi="Times New Roman" w:cs="Times New Roman"/>
          <w:sz w:val="28"/>
          <w:szCs w:val="28"/>
        </w:rPr>
        <w:t xml:space="preserve"> принять выполненные работы и оплатить их или обеспечить их оплату.</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Согласно </w:t>
      </w:r>
      <w:hyperlink r:id="rId33" w:history="1">
        <w:r w:rsidRPr="00B04A27">
          <w:rPr>
            <w:rFonts w:ascii="Times New Roman" w:hAnsi="Times New Roman" w:cs="Times New Roman"/>
            <w:color w:val="0000FF"/>
            <w:sz w:val="28"/>
            <w:szCs w:val="28"/>
          </w:rPr>
          <w:t>пункту 4.1 статьи 9</w:t>
        </w:r>
      </w:hyperlink>
      <w:r w:rsidRPr="00B04A27">
        <w:rPr>
          <w:rFonts w:ascii="Times New Roman" w:hAnsi="Times New Roman" w:cs="Times New Roman"/>
          <w:sz w:val="28"/>
          <w:szCs w:val="28"/>
        </w:rPr>
        <w:t xml:space="preserve"> Закона N 94-ФЗ цена контракта является твердой и не может изменяться в ходе его исполнения, за исключением случаев заключения контракта на основании </w:t>
      </w:r>
      <w:hyperlink r:id="rId34" w:history="1">
        <w:r w:rsidRPr="00B04A27">
          <w:rPr>
            <w:rFonts w:ascii="Times New Roman" w:hAnsi="Times New Roman" w:cs="Times New Roman"/>
            <w:color w:val="0000FF"/>
            <w:sz w:val="28"/>
            <w:szCs w:val="28"/>
          </w:rPr>
          <w:t>пункта 2.1 части 2 статьи 55</w:t>
        </w:r>
      </w:hyperlink>
      <w:r w:rsidRPr="00B04A27">
        <w:rPr>
          <w:rFonts w:ascii="Times New Roman" w:hAnsi="Times New Roman" w:cs="Times New Roman"/>
          <w:sz w:val="28"/>
          <w:szCs w:val="28"/>
        </w:rPr>
        <w:t xml:space="preserve"> настоящего Федерального закона, а также случаев, установленных </w:t>
      </w:r>
      <w:hyperlink r:id="rId35" w:history="1">
        <w:r w:rsidRPr="00B04A27">
          <w:rPr>
            <w:rFonts w:ascii="Times New Roman" w:hAnsi="Times New Roman" w:cs="Times New Roman"/>
            <w:color w:val="0000FF"/>
            <w:sz w:val="28"/>
            <w:szCs w:val="28"/>
          </w:rPr>
          <w:t>частями 4.2</w:t>
        </w:r>
      </w:hyperlink>
      <w:r w:rsidRPr="00B04A27">
        <w:rPr>
          <w:rFonts w:ascii="Times New Roman" w:hAnsi="Times New Roman" w:cs="Times New Roman"/>
          <w:sz w:val="28"/>
          <w:szCs w:val="28"/>
        </w:rPr>
        <w:t xml:space="preserve">, </w:t>
      </w:r>
      <w:hyperlink r:id="rId36" w:history="1">
        <w:r w:rsidRPr="00B04A27">
          <w:rPr>
            <w:rFonts w:ascii="Times New Roman" w:hAnsi="Times New Roman" w:cs="Times New Roman"/>
            <w:color w:val="0000FF"/>
            <w:sz w:val="28"/>
            <w:szCs w:val="28"/>
          </w:rPr>
          <w:t>6</w:t>
        </w:r>
      </w:hyperlink>
      <w:r w:rsidRPr="00B04A27">
        <w:rPr>
          <w:rFonts w:ascii="Times New Roman" w:hAnsi="Times New Roman" w:cs="Times New Roman"/>
          <w:sz w:val="28"/>
          <w:szCs w:val="28"/>
        </w:rPr>
        <w:t xml:space="preserve">, </w:t>
      </w:r>
      <w:hyperlink r:id="rId37" w:history="1">
        <w:r w:rsidRPr="00B04A27">
          <w:rPr>
            <w:rFonts w:ascii="Times New Roman" w:hAnsi="Times New Roman" w:cs="Times New Roman"/>
            <w:color w:val="0000FF"/>
            <w:sz w:val="28"/>
            <w:szCs w:val="28"/>
          </w:rPr>
          <w:t>6.2</w:t>
        </w:r>
      </w:hyperlink>
      <w:r w:rsidRPr="00B04A27">
        <w:rPr>
          <w:rFonts w:ascii="Times New Roman" w:hAnsi="Times New Roman" w:cs="Times New Roman"/>
          <w:sz w:val="28"/>
          <w:szCs w:val="28"/>
        </w:rPr>
        <w:t xml:space="preserve"> - </w:t>
      </w:r>
      <w:hyperlink r:id="rId38" w:history="1">
        <w:r w:rsidRPr="00B04A27">
          <w:rPr>
            <w:rFonts w:ascii="Times New Roman" w:hAnsi="Times New Roman" w:cs="Times New Roman"/>
            <w:color w:val="0000FF"/>
            <w:sz w:val="28"/>
            <w:szCs w:val="28"/>
          </w:rPr>
          <w:t>6.4 настоящей статьи</w:t>
        </w:r>
      </w:hyperlink>
      <w:r w:rsidRPr="00B04A27">
        <w:rPr>
          <w:rFonts w:ascii="Times New Roman" w:hAnsi="Times New Roman" w:cs="Times New Roman"/>
          <w:sz w:val="28"/>
          <w:szCs w:val="28"/>
        </w:rPr>
        <w:t>. Оплата поставляемых товаров, выполняемых работ, оказываемых услуг осуществляется по цене, установленной контрактом, за</w:t>
      </w:r>
      <w:proofErr w:type="gramEnd"/>
      <w:r w:rsidRPr="00B04A27">
        <w:rPr>
          <w:rFonts w:ascii="Times New Roman" w:hAnsi="Times New Roman" w:cs="Times New Roman"/>
          <w:sz w:val="28"/>
          <w:szCs w:val="28"/>
        </w:rPr>
        <w:t xml:space="preserve"> исключением случаев заключения контракта на </w:t>
      </w:r>
      <w:proofErr w:type="spellStart"/>
      <w:r w:rsidRPr="00B04A27">
        <w:rPr>
          <w:rFonts w:ascii="Times New Roman" w:hAnsi="Times New Roman" w:cs="Times New Roman"/>
          <w:sz w:val="28"/>
          <w:szCs w:val="28"/>
        </w:rPr>
        <w:t>энергосервис</w:t>
      </w:r>
      <w:proofErr w:type="spellEnd"/>
      <w:r w:rsidRPr="00B04A27">
        <w:rPr>
          <w:rFonts w:ascii="Times New Roman" w:hAnsi="Times New Roman" w:cs="Times New Roman"/>
          <w:sz w:val="28"/>
          <w:szCs w:val="28"/>
        </w:rPr>
        <w:t xml:space="preserve"> на основании </w:t>
      </w:r>
      <w:hyperlink r:id="rId39" w:history="1">
        <w:r w:rsidRPr="00B04A27">
          <w:rPr>
            <w:rFonts w:ascii="Times New Roman" w:hAnsi="Times New Roman" w:cs="Times New Roman"/>
            <w:color w:val="0000FF"/>
            <w:sz w:val="28"/>
            <w:szCs w:val="28"/>
          </w:rPr>
          <w:t>статьи 56.1</w:t>
        </w:r>
      </w:hyperlink>
      <w:r w:rsidRPr="00B04A27">
        <w:rPr>
          <w:rFonts w:ascii="Times New Roman" w:hAnsi="Times New Roman" w:cs="Times New Roman"/>
          <w:sz w:val="28"/>
          <w:szCs w:val="28"/>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В силу </w:t>
      </w:r>
      <w:hyperlink r:id="rId40" w:history="1">
        <w:r w:rsidRPr="00B04A27">
          <w:rPr>
            <w:rFonts w:ascii="Times New Roman" w:hAnsi="Times New Roman" w:cs="Times New Roman"/>
            <w:color w:val="0000FF"/>
            <w:sz w:val="28"/>
            <w:szCs w:val="28"/>
          </w:rPr>
          <w:t>пункта 6 статьи 9</w:t>
        </w:r>
      </w:hyperlink>
      <w:r w:rsidRPr="00B04A27">
        <w:rPr>
          <w:rFonts w:ascii="Times New Roman" w:hAnsi="Times New Roman" w:cs="Times New Roman"/>
          <w:sz w:val="28"/>
          <w:szCs w:val="28"/>
        </w:rPr>
        <w:t xml:space="preserve"> Закона N 94-ФЗ только в случае, если это предусмотрено конкурсной документацией, заказчик по согласованию с исполнителем, подрядчиком в ходе исполнения контракта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w:t>
      </w:r>
      <w:proofErr w:type="gramEnd"/>
      <w:r w:rsidRPr="00B04A27">
        <w:rPr>
          <w:rFonts w:ascii="Times New Roman" w:hAnsi="Times New Roman" w:cs="Times New Roman"/>
          <w:sz w:val="28"/>
          <w:szCs w:val="28"/>
        </w:rPr>
        <w:t xml:space="preserve"> </w:t>
      </w:r>
      <w:proofErr w:type="gramStart"/>
      <w:r w:rsidRPr="00B04A27">
        <w:rPr>
          <w:rFonts w:ascii="Times New Roman" w:hAnsi="Times New Roman" w:cs="Times New Roman"/>
          <w:sz w:val="28"/>
          <w:szCs w:val="28"/>
        </w:rPr>
        <w:t>объеме</w:t>
      </w:r>
      <w:proofErr w:type="gramEnd"/>
      <w:r w:rsidRPr="00B04A27">
        <w:rPr>
          <w:rFonts w:ascii="Times New Roman" w:hAnsi="Times New Roman" w:cs="Times New Roman"/>
          <w:sz w:val="28"/>
          <w:szCs w:val="28"/>
        </w:rPr>
        <w:t xml:space="preserve"> работ, услуг, не предусмотренных контрактом, но связанных с такими работами, услугами, предусмотренными контрактом. При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Таким образом, по смыслу </w:t>
      </w:r>
      <w:hyperlink r:id="rId41" w:history="1">
        <w:r w:rsidRPr="00B04A27">
          <w:rPr>
            <w:rFonts w:ascii="Times New Roman" w:hAnsi="Times New Roman" w:cs="Times New Roman"/>
            <w:color w:val="0000FF"/>
            <w:sz w:val="28"/>
            <w:szCs w:val="28"/>
          </w:rPr>
          <w:t>пункта 6 статьи 9</w:t>
        </w:r>
      </w:hyperlink>
      <w:r w:rsidRPr="00B04A27">
        <w:rPr>
          <w:rFonts w:ascii="Times New Roman" w:hAnsi="Times New Roman" w:cs="Times New Roman"/>
          <w:sz w:val="28"/>
          <w:szCs w:val="28"/>
        </w:rPr>
        <w:t xml:space="preserve"> Закона N 94-ФЗ без изменения заказчиком первоначальной цены государственного контракта фактическое выполнение подрядчиком дополнительных работ, не предусмотренных условиями этого контракта, не может породить обязанность заказчика по их оплате.</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lastRenderedPageBreak/>
        <w:t>Как установлено судами и следует из материалов дела, по результатам аукциона, 28.09.2009 департаментом (государственным заказчиком) и обществом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(генподрядчиком) заключен государственный контракт N 2009-02/4 (далее - контракт), в соответствии с пунктом 1.1 которого генподрядчик обязался в срок до конца декабря 2010 года выполнить строительно-монтажные работы по объекту "Рекультивация существующего полигона твердых бытовых отходов в г. Владивостоке", расположенного по адресу:</w:t>
      </w:r>
      <w:proofErr w:type="gramEnd"/>
      <w:r w:rsidRPr="00B04A27">
        <w:rPr>
          <w:rFonts w:ascii="Times New Roman" w:hAnsi="Times New Roman" w:cs="Times New Roman"/>
          <w:sz w:val="28"/>
          <w:szCs w:val="28"/>
        </w:rPr>
        <w:t xml:space="preserve"> Российская Федерация, Приморский край, г. Владивосток, побережье Уссурийского залива в районе б. Горностай на 15-м км автотрассы Владивосток - Артем, а государственный заказчик обязался принять и оплатить результат выполненных работ.</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При этом генподрядчик обязался выполнить на (за) свой риск собственными и привлеченными силами и средствами все работы по выполнению строительно-монтажных работ в соответствии с условиями настоящего контракта, заданием государственного заказчика и проектно-сметной документацией, включая возможные работы, определенно в ней не упомянутые, но необходимые для полного сооружения объекта и нормальной его эксплуатации (абзац 2 пункта 1.1 контракта).</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Генподрядчик обязался передать, а государственный заказчик обязался принять и оплатить выполненные строительно-монтажные работы объекта в соответствии с условиями настоящего контракта (абзац 3 пункта 1.1 контракта).</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Таким образом, из положений пункта 1.1 контракта следует, что генподрядчик обязался выполнить на (за) свой риск все работы, как предусмотренные контрактом, так и не определенные в нем, своими силами и средствами. Встречная обязанность государственного заказчика состояла в оплате результата работ в соответствии с условиями контракта.</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В силу пункта 2.2 контракта его цена составляла 695 961 000 рублей (учетом НДС).</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Согласно пункту 2.7 контракта государственный заказчик по согласованию с генподрядчиком в ходе исполнения настоящего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w:t>
      </w:r>
      <w:proofErr w:type="gramEnd"/>
      <w:r w:rsidRPr="00B04A27">
        <w:rPr>
          <w:rFonts w:ascii="Times New Roman" w:hAnsi="Times New Roman" w:cs="Times New Roman"/>
          <w:sz w:val="28"/>
          <w:szCs w:val="28"/>
        </w:rPr>
        <w:t xml:space="preserve"> </w:t>
      </w:r>
      <w:proofErr w:type="gramStart"/>
      <w:r w:rsidRPr="00B04A27">
        <w:rPr>
          <w:rFonts w:ascii="Times New Roman" w:hAnsi="Times New Roman" w:cs="Times New Roman"/>
          <w:sz w:val="28"/>
          <w:szCs w:val="28"/>
        </w:rPr>
        <w:t>При выполнении дополнительного объема таких работ государственный заказчик по согласованию с генподрядчиком вправе изменить первоначальную цену контракта пропорционально объему таких работ, но не более чем на десять процентов цены контракта, а при внесении соответствующих изменений в контракт в связи с сокращением потребности в выполнении таких работ государственный заказчик обязан изменить цену контракта указанным образом.</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Все изменения, дополнения и приложения к контракту действительны лишь в случае, если они совершены в письменной форме и подписаны </w:t>
      </w:r>
      <w:r w:rsidRPr="00B04A27">
        <w:rPr>
          <w:rFonts w:ascii="Times New Roman" w:hAnsi="Times New Roman" w:cs="Times New Roman"/>
          <w:sz w:val="28"/>
          <w:szCs w:val="28"/>
        </w:rPr>
        <w:lastRenderedPageBreak/>
        <w:t>уполномоченными на то представителями сторон (пункт 11.2 контракта).</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Таким образом, в соответствии с требованиями </w:t>
      </w:r>
      <w:hyperlink r:id="rId42" w:history="1">
        <w:r w:rsidRPr="00B04A27">
          <w:rPr>
            <w:rFonts w:ascii="Times New Roman" w:hAnsi="Times New Roman" w:cs="Times New Roman"/>
            <w:color w:val="0000FF"/>
            <w:sz w:val="28"/>
            <w:szCs w:val="28"/>
          </w:rPr>
          <w:t>Закона</w:t>
        </w:r>
      </w:hyperlink>
      <w:r w:rsidRPr="00B04A27">
        <w:rPr>
          <w:rFonts w:ascii="Times New Roman" w:hAnsi="Times New Roman" w:cs="Times New Roman"/>
          <w:sz w:val="28"/>
          <w:szCs w:val="28"/>
        </w:rPr>
        <w:t xml:space="preserve"> N 94-ФЗ и положениями контракта, изменение объема работ (их уменьшение или увеличение) требовало внесение сторонами изменений в контракт.</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Сторонами были подписаны дополнительные соглашения от 29.01.2010 N 1, от 16.04.2010 N 2 и от 28.12.2010 N 3, согласно которым цена контракта уменьшалась. При этом</w:t>
      </w:r>
      <w:proofErr w:type="gramStart"/>
      <w:r w:rsidRPr="00B04A27">
        <w:rPr>
          <w:rFonts w:ascii="Times New Roman" w:hAnsi="Times New Roman" w:cs="Times New Roman"/>
          <w:sz w:val="28"/>
          <w:szCs w:val="28"/>
        </w:rPr>
        <w:t>,</w:t>
      </w:r>
      <w:proofErr w:type="gramEnd"/>
      <w:r w:rsidRPr="00B04A27">
        <w:rPr>
          <w:rFonts w:ascii="Times New Roman" w:hAnsi="Times New Roman" w:cs="Times New Roman"/>
          <w:sz w:val="28"/>
          <w:szCs w:val="28"/>
        </w:rPr>
        <w:t xml:space="preserve"> согласно дополнительному соглашению от 28.12.2010 N 3 указанное снижение связано с уточнением объемов работ по контракту, выполненных генподрядчиком.</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Лицами, участвующими в деле, не представлено в материалы дела доказательств, свидетельствующих о том, что стороны в установленном </w:t>
      </w:r>
      <w:hyperlink r:id="rId43" w:history="1">
        <w:r w:rsidRPr="00B04A27">
          <w:rPr>
            <w:rFonts w:ascii="Times New Roman" w:hAnsi="Times New Roman" w:cs="Times New Roman"/>
            <w:color w:val="0000FF"/>
            <w:sz w:val="28"/>
            <w:szCs w:val="28"/>
          </w:rPr>
          <w:t>Законом</w:t>
        </w:r>
      </w:hyperlink>
      <w:r w:rsidRPr="00B04A27">
        <w:rPr>
          <w:rFonts w:ascii="Times New Roman" w:hAnsi="Times New Roman" w:cs="Times New Roman"/>
          <w:sz w:val="28"/>
          <w:szCs w:val="28"/>
        </w:rPr>
        <w:t xml:space="preserve"> N 94-ФЗ и контрактом согласовали дополнительные работы, выполнение которых увеличило бы цену контракта.</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В ходе исполнения контракта проводились государственные экспертизы проектной и рабочей документации объекта, включая смету на строительство и результаты инженерных изысканий, по результатам которых получены положительные заключения от 02.10.2009 N 113/09 и от 11.10.2010 N 190/10. Согласно заключению от 11.10.2010 N 190/10 работы по пожаротушению учитывались в рабочей документации.</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Пунктом 5.2 контракта предусмотрено, что оплата за выполненные генподрядчиком работы производится государственным заказчиком ежемесячно в течение 15 банковских дней с момента подписания организацией технадзора, генподрядчиком и государственным заказчиком актов выполненных работ по </w:t>
      </w:r>
      <w:hyperlink r:id="rId44" w:history="1">
        <w:r w:rsidRPr="00B04A27">
          <w:rPr>
            <w:rFonts w:ascii="Times New Roman" w:hAnsi="Times New Roman" w:cs="Times New Roman"/>
            <w:color w:val="0000FF"/>
            <w:sz w:val="28"/>
            <w:szCs w:val="28"/>
          </w:rPr>
          <w:t>форме КС-2</w:t>
        </w:r>
      </w:hyperlink>
      <w:r w:rsidRPr="00B04A27">
        <w:rPr>
          <w:rFonts w:ascii="Times New Roman" w:hAnsi="Times New Roman" w:cs="Times New Roman"/>
          <w:sz w:val="28"/>
          <w:szCs w:val="28"/>
        </w:rPr>
        <w:t xml:space="preserve"> и справки о стоимости выполненных работ и затрат по </w:t>
      </w:r>
      <w:hyperlink r:id="rId45" w:history="1">
        <w:r w:rsidRPr="00B04A27">
          <w:rPr>
            <w:rFonts w:ascii="Times New Roman" w:hAnsi="Times New Roman" w:cs="Times New Roman"/>
            <w:color w:val="0000FF"/>
            <w:sz w:val="28"/>
            <w:szCs w:val="28"/>
          </w:rPr>
          <w:t>форме КС-3</w:t>
        </w:r>
      </w:hyperlink>
      <w:r w:rsidRPr="00B04A27">
        <w:rPr>
          <w:rFonts w:ascii="Times New Roman" w:hAnsi="Times New Roman" w:cs="Times New Roman"/>
          <w:sz w:val="28"/>
          <w:szCs w:val="28"/>
        </w:rPr>
        <w:t xml:space="preserve"> и предъявлении генподрядчиком счета на оплату.</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В соответствии с пунктом 8.1 контракта приемка завершенного строительством объекта в эксплуатацию, осуществляется после выполнения всех работ, предусмотренных настоящим контрактом в соответствии с действующим порядком приемки на момент предъявления объекта приемочной комиссии.</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Сторонами 22.12.2010 подписан акт приемки законченного строительством объекта и 29.12.2010 департаментом выдано разрешение N RU25304000-22 на ввод объекта в эксплуатацию.</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Претензий к объемам и качеству работ со стороны приемочной комиссии, государственного заказчика и организации технадзора не поступило.</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Заказчиком в полном объеме исполнено обязательство по оплате результата работ, предусмотренных контрактом, в том числе, в соответствии с локальным сметным расчетом N 01-02 на сумму 27 849 336 рублей, на основании которого принят акт </w:t>
      </w:r>
      <w:proofErr w:type="gramStart"/>
      <w:r w:rsidRPr="00B04A27">
        <w:rPr>
          <w:rFonts w:ascii="Times New Roman" w:hAnsi="Times New Roman" w:cs="Times New Roman"/>
          <w:sz w:val="28"/>
          <w:szCs w:val="28"/>
        </w:rPr>
        <w:t>о</w:t>
      </w:r>
      <w:proofErr w:type="gramEnd"/>
      <w:r w:rsidRPr="00B04A27">
        <w:rPr>
          <w:rFonts w:ascii="Times New Roman" w:hAnsi="Times New Roman" w:cs="Times New Roman"/>
          <w:sz w:val="28"/>
          <w:szCs w:val="28"/>
        </w:rPr>
        <w:t xml:space="preserve"> их приемке по </w:t>
      </w:r>
      <w:hyperlink r:id="rId46" w:history="1">
        <w:r w:rsidRPr="00B04A27">
          <w:rPr>
            <w:rFonts w:ascii="Times New Roman" w:hAnsi="Times New Roman" w:cs="Times New Roman"/>
            <w:color w:val="0000FF"/>
            <w:sz w:val="28"/>
            <w:szCs w:val="28"/>
          </w:rPr>
          <w:t>форме КС-2</w:t>
        </w:r>
      </w:hyperlink>
      <w:r w:rsidRPr="00B04A27">
        <w:rPr>
          <w:rFonts w:ascii="Times New Roman" w:hAnsi="Times New Roman" w:cs="Times New Roman"/>
          <w:sz w:val="28"/>
          <w:szCs w:val="28"/>
        </w:rPr>
        <w:t xml:space="preserve"> от 25.06.2010 N 6-5 на сумму 26 688 977 рублей.</w:t>
      </w:r>
    </w:p>
    <w:p w:rsidR="00B04A27" w:rsidRPr="00B04A27" w:rsidRDefault="00B04A27">
      <w:pPr>
        <w:pStyle w:val="ConsPlusNormal"/>
        <w:ind w:firstLine="540"/>
        <w:jc w:val="both"/>
        <w:rPr>
          <w:rFonts w:ascii="Times New Roman" w:hAnsi="Times New Roman" w:cs="Times New Roman"/>
          <w:sz w:val="28"/>
          <w:szCs w:val="28"/>
        </w:rPr>
      </w:pPr>
      <w:proofErr w:type="gramStart"/>
      <w:r w:rsidRPr="00B04A27">
        <w:rPr>
          <w:rFonts w:ascii="Times New Roman" w:hAnsi="Times New Roman" w:cs="Times New Roman"/>
          <w:sz w:val="28"/>
          <w:szCs w:val="28"/>
        </w:rPr>
        <w:t xml:space="preserve">При таких обстоятельствах, выводы судов о том, что предъявленные к взысканию истцом работы подлежат оплате, поскольку являются дополнительными, которые согласованы с государственным заказчиком, а </w:t>
      </w:r>
      <w:hyperlink r:id="rId47" w:history="1">
        <w:r w:rsidRPr="00B04A27">
          <w:rPr>
            <w:rFonts w:ascii="Times New Roman" w:hAnsi="Times New Roman" w:cs="Times New Roman"/>
            <w:color w:val="0000FF"/>
            <w:sz w:val="28"/>
            <w:szCs w:val="28"/>
          </w:rPr>
          <w:t>Законом</w:t>
        </w:r>
      </w:hyperlink>
      <w:r w:rsidRPr="00B04A27">
        <w:rPr>
          <w:rFonts w:ascii="Times New Roman" w:hAnsi="Times New Roman" w:cs="Times New Roman"/>
          <w:sz w:val="28"/>
          <w:szCs w:val="28"/>
        </w:rPr>
        <w:t xml:space="preserve"> N 94-ФЗ и контрактом предусмотрена возможность увеличения цены контракта на десять процентов от первоначальной стоимости строительства, основаны на неправильном применении положений названного </w:t>
      </w:r>
      <w:hyperlink r:id="rId48" w:history="1">
        <w:r w:rsidRPr="00B04A27">
          <w:rPr>
            <w:rFonts w:ascii="Times New Roman" w:hAnsi="Times New Roman" w:cs="Times New Roman"/>
            <w:color w:val="0000FF"/>
            <w:sz w:val="28"/>
            <w:szCs w:val="28"/>
          </w:rPr>
          <w:t>Закона</w:t>
        </w:r>
      </w:hyperlink>
      <w:r w:rsidRPr="00B04A27">
        <w:rPr>
          <w:rFonts w:ascii="Times New Roman" w:hAnsi="Times New Roman" w:cs="Times New Roman"/>
          <w:sz w:val="28"/>
          <w:szCs w:val="28"/>
        </w:rPr>
        <w:t>, противоречат условиям контракт и доказательствам, представленным в материалы дела.</w:t>
      </w:r>
      <w:proofErr w:type="gramEnd"/>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В связи с изложенным, Судебная коллегия по экономическим спорам Верховного Суда Российской Федерации находит, что при рассмотрении настоящего дела судами допущены нарушения норм материального права, являющиеся существенными и повлиявшими на исход дела, в </w:t>
      </w:r>
      <w:proofErr w:type="gramStart"/>
      <w:r w:rsidRPr="00B04A27">
        <w:rPr>
          <w:rFonts w:ascii="Times New Roman" w:hAnsi="Times New Roman" w:cs="Times New Roman"/>
          <w:sz w:val="28"/>
          <w:szCs w:val="28"/>
        </w:rPr>
        <w:t>связи</w:t>
      </w:r>
      <w:proofErr w:type="gramEnd"/>
      <w:r w:rsidRPr="00B04A27">
        <w:rPr>
          <w:rFonts w:ascii="Times New Roman" w:hAnsi="Times New Roman" w:cs="Times New Roman"/>
          <w:sz w:val="28"/>
          <w:szCs w:val="28"/>
        </w:rPr>
        <w:t xml:space="preserve"> с чем обжалуемые судебные акты в части удовлетворения требования общества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о взыскании с департамента 44 270 253 рубля 60 копеек неосновательного обогащения подлежат отмене с принятием нового судебного акта об отказе в удовлетворении иска в этой части.</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На основании изложенного, руководствуясь </w:t>
      </w:r>
      <w:hyperlink r:id="rId49" w:history="1">
        <w:r w:rsidRPr="00B04A27">
          <w:rPr>
            <w:rFonts w:ascii="Times New Roman" w:hAnsi="Times New Roman" w:cs="Times New Roman"/>
            <w:color w:val="0000FF"/>
            <w:sz w:val="28"/>
            <w:szCs w:val="28"/>
          </w:rPr>
          <w:t>статьями 167</w:t>
        </w:r>
      </w:hyperlink>
      <w:r w:rsidRPr="00B04A27">
        <w:rPr>
          <w:rFonts w:ascii="Times New Roman" w:hAnsi="Times New Roman" w:cs="Times New Roman"/>
          <w:sz w:val="28"/>
          <w:szCs w:val="28"/>
        </w:rPr>
        <w:t xml:space="preserve">, </w:t>
      </w:r>
      <w:hyperlink r:id="rId50" w:history="1">
        <w:r w:rsidRPr="00B04A27">
          <w:rPr>
            <w:rFonts w:ascii="Times New Roman" w:hAnsi="Times New Roman" w:cs="Times New Roman"/>
            <w:color w:val="0000FF"/>
            <w:sz w:val="28"/>
            <w:szCs w:val="28"/>
          </w:rPr>
          <w:t>176</w:t>
        </w:r>
      </w:hyperlink>
      <w:r w:rsidRPr="00B04A27">
        <w:rPr>
          <w:rFonts w:ascii="Times New Roman" w:hAnsi="Times New Roman" w:cs="Times New Roman"/>
          <w:sz w:val="28"/>
          <w:szCs w:val="28"/>
        </w:rPr>
        <w:t xml:space="preserve">, </w:t>
      </w:r>
      <w:hyperlink r:id="rId51" w:history="1">
        <w:r w:rsidRPr="00B04A27">
          <w:rPr>
            <w:rFonts w:ascii="Times New Roman" w:hAnsi="Times New Roman" w:cs="Times New Roman"/>
            <w:color w:val="0000FF"/>
            <w:sz w:val="28"/>
            <w:szCs w:val="28"/>
          </w:rPr>
          <w:t>291.11</w:t>
        </w:r>
      </w:hyperlink>
      <w:r w:rsidRPr="00B04A27">
        <w:rPr>
          <w:rFonts w:ascii="Times New Roman" w:hAnsi="Times New Roman" w:cs="Times New Roman"/>
          <w:sz w:val="28"/>
          <w:szCs w:val="28"/>
        </w:rPr>
        <w:t xml:space="preserve">, </w:t>
      </w:r>
      <w:hyperlink r:id="rId52" w:history="1">
        <w:r w:rsidRPr="00B04A27">
          <w:rPr>
            <w:rFonts w:ascii="Times New Roman" w:hAnsi="Times New Roman" w:cs="Times New Roman"/>
            <w:color w:val="0000FF"/>
            <w:sz w:val="28"/>
            <w:szCs w:val="28"/>
          </w:rPr>
          <w:t>291.15</w:t>
        </w:r>
      </w:hyperlink>
      <w:r w:rsidRPr="00B04A27">
        <w:rPr>
          <w:rFonts w:ascii="Times New Roman" w:hAnsi="Times New Roman" w:cs="Times New Roman"/>
          <w:sz w:val="28"/>
          <w:szCs w:val="28"/>
        </w:rPr>
        <w:t xml:space="preserve"> Арбитражного процессуального кодекса Российской Федерации, Судебная коллегия</w:t>
      </w:r>
    </w:p>
    <w:p w:rsidR="00B04A27" w:rsidRPr="00B04A27" w:rsidRDefault="00B04A27">
      <w:pPr>
        <w:pStyle w:val="ConsPlusNormal"/>
        <w:jc w:val="center"/>
        <w:rPr>
          <w:rFonts w:ascii="Times New Roman" w:hAnsi="Times New Roman" w:cs="Times New Roman"/>
          <w:sz w:val="28"/>
          <w:szCs w:val="28"/>
        </w:rPr>
      </w:pPr>
    </w:p>
    <w:p w:rsidR="00B04A27" w:rsidRPr="00B04A27" w:rsidRDefault="00B04A27">
      <w:pPr>
        <w:pStyle w:val="ConsPlusNormal"/>
        <w:jc w:val="center"/>
        <w:rPr>
          <w:rFonts w:ascii="Times New Roman" w:hAnsi="Times New Roman" w:cs="Times New Roman"/>
          <w:sz w:val="28"/>
          <w:szCs w:val="28"/>
        </w:rPr>
      </w:pPr>
      <w:r w:rsidRPr="00B04A27">
        <w:rPr>
          <w:rFonts w:ascii="Times New Roman" w:hAnsi="Times New Roman" w:cs="Times New Roman"/>
          <w:sz w:val="28"/>
          <w:szCs w:val="28"/>
        </w:rPr>
        <w:t>определила:</w:t>
      </w:r>
    </w:p>
    <w:p w:rsidR="00B04A27" w:rsidRPr="00B04A27" w:rsidRDefault="00B04A27">
      <w:pPr>
        <w:pStyle w:val="ConsPlusNormal"/>
        <w:jc w:val="center"/>
        <w:rPr>
          <w:rFonts w:ascii="Times New Roman" w:hAnsi="Times New Roman" w:cs="Times New Roman"/>
          <w:sz w:val="28"/>
          <w:szCs w:val="28"/>
        </w:rPr>
      </w:pP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решение Арбитражного суда Приморского края от 09.02.2015, </w:t>
      </w:r>
      <w:hyperlink r:id="rId53" w:history="1">
        <w:r w:rsidRPr="00B04A27">
          <w:rPr>
            <w:rFonts w:ascii="Times New Roman" w:hAnsi="Times New Roman" w:cs="Times New Roman"/>
            <w:color w:val="0000FF"/>
            <w:sz w:val="28"/>
            <w:szCs w:val="28"/>
          </w:rPr>
          <w:t>постановление</w:t>
        </w:r>
        <w:proofErr w:type="gramStart"/>
      </w:hyperlink>
      <w:r w:rsidRPr="00B04A27">
        <w:rPr>
          <w:rFonts w:ascii="Times New Roman" w:hAnsi="Times New Roman" w:cs="Times New Roman"/>
          <w:sz w:val="28"/>
          <w:szCs w:val="28"/>
        </w:rPr>
        <w:t xml:space="preserve"> П</w:t>
      </w:r>
      <w:proofErr w:type="gramEnd"/>
      <w:r w:rsidRPr="00B04A27">
        <w:rPr>
          <w:rFonts w:ascii="Times New Roman" w:hAnsi="Times New Roman" w:cs="Times New Roman"/>
          <w:sz w:val="28"/>
          <w:szCs w:val="28"/>
        </w:rPr>
        <w:t xml:space="preserve">ятого арбитражного апелляционного суда от 23.04.2015 и </w:t>
      </w:r>
      <w:hyperlink r:id="rId54" w:history="1">
        <w:r w:rsidRPr="00B04A27">
          <w:rPr>
            <w:rFonts w:ascii="Times New Roman" w:hAnsi="Times New Roman" w:cs="Times New Roman"/>
            <w:color w:val="0000FF"/>
            <w:sz w:val="28"/>
            <w:szCs w:val="28"/>
          </w:rPr>
          <w:t>постановление</w:t>
        </w:r>
      </w:hyperlink>
      <w:r w:rsidRPr="00B04A27">
        <w:rPr>
          <w:rFonts w:ascii="Times New Roman" w:hAnsi="Times New Roman" w:cs="Times New Roman"/>
          <w:sz w:val="28"/>
          <w:szCs w:val="28"/>
        </w:rPr>
        <w:t xml:space="preserve"> Арбитражного суда Дальневосточного округа от 29.07.2015 по делу N А51-38337/2013 отменить в части взыскания с департамента градостроительства Приморского края в пользу общества с ограниченной ответственностью "</w:t>
      </w:r>
      <w:proofErr w:type="spellStart"/>
      <w:r w:rsidRPr="00B04A27">
        <w:rPr>
          <w:rFonts w:ascii="Times New Roman" w:hAnsi="Times New Roman" w:cs="Times New Roman"/>
          <w:sz w:val="28"/>
          <w:szCs w:val="28"/>
        </w:rPr>
        <w:t>Востокстройсервис</w:t>
      </w:r>
      <w:proofErr w:type="spellEnd"/>
      <w:r w:rsidRPr="00B04A27">
        <w:rPr>
          <w:rFonts w:ascii="Times New Roman" w:hAnsi="Times New Roman" w:cs="Times New Roman"/>
          <w:sz w:val="28"/>
          <w:szCs w:val="28"/>
        </w:rPr>
        <w:t>" 44 270 253 рубля 60 копеек неосновательного обогащения и в удовлетворении иска в указанной части отказать. В остальной части судебные акты оставить в силе.</w:t>
      </w:r>
    </w:p>
    <w:p w:rsidR="00B04A27" w:rsidRPr="00B04A27" w:rsidRDefault="00B04A27">
      <w:pPr>
        <w:pStyle w:val="ConsPlusNormal"/>
        <w:ind w:firstLine="540"/>
        <w:jc w:val="both"/>
        <w:rPr>
          <w:rFonts w:ascii="Times New Roman" w:hAnsi="Times New Roman" w:cs="Times New Roman"/>
          <w:sz w:val="28"/>
          <w:szCs w:val="28"/>
        </w:rPr>
      </w:pPr>
      <w:r w:rsidRPr="00B04A27">
        <w:rPr>
          <w:rFonts w:ascii="Times New Roman" w:hAnsi="Times New Roman" w:cs="Times New Roman"/>
          <w:sz w:val="28"/>
          <w:szCs w:val="28"/>
        </w:rPr>
        <w:t xml:space="preserve">Определение вступает в законную силу со дня его принятия и может быть </w:t>
      </w:r>
      <w:hyperlink r:id="rId55" w:history="1">
        <w:r w:rsidRPr="00B04A27">
          <w:rPr>
            <w:rFonts w:ascii="Times New Roman" w:hAnsi="Times New Roman" w:cs="Times New Roman"/>
            <w:color w:val="0000FF"/>
            <w:sz w:val="28"/>
            <w:szCs w:val="28"/>
          </w:rPr>
          <w:t>обжаловано</w:t>
        </w:r>
      </w:hyperlink>
      <w:r w:rsidRPr="00B04A27">
        <w:rPr>
          <w:rFonts w:ascii="Times New Roman" w:hAnsi="Times New Roman" w:cs="Times New Roman"/>
          <w:sz w:val="28"/>
          <w:szCs w:val="28"/>
        </w:rPr>
        <w:t xml:space="preserve"> в порядке надзора в Верховный Суд Российской Федерации в трехмесячный срок.</w:t>
      </w:r>
    </w:p>
    <w:p w:rsidR="00B04A27" w:rsidRPr="00B04A27" w:rsidRDefault="00B04A27">
      <w:pPr>
        <w:pStyle w:val="ConsPlusNormal"/>
        <w:jc w:val="right"/>
        <w:rPr>
          <w:rFonts w:ascii="Times New Roman" w:hAnsi="Times New Roman" w:cs="Times New Roman"/>
          <w:sz w:val="28"/>
          <w:szCs w:val="28"/>
        </w:rPr>
      </w:pPr>
    </w:p>
    <w:p w:rsidR="00B04A27" w:rsidRPr="00B04A27" w:rsidRDefault="00B04A27">
      <w:pPr>
        <w:pStyle w:val="ConsPlusNormal"/>
        <w:jc w:val="right"/>
        <w:rPr>
          <w:rFonts w:ascii="Times New Roman" w:hAnsi="Times New Roman" w:cs="Times New Roman"/>
          <w:sz w:val="28"/>
          <w:szCs w:val="28"/>
        </w:rPr>
      </w:pPr>
      <w:r w:rsidRPr="00B04A27">
        <w:rPr>
          <w:rFonts w:ascii="Times New Roman" w:hAnsi="Times New Roman" w:cs="Times New Roman"/>
          <w:sz w:val="28"/>
          <w:szCs w:val="28"/>
        </w:rPr>
        <w:t>Председательствующий судья</w:t>
      </w:r>
    </w:p>
    <w:p w:rsidR="00B04A27" w:rsidRPr="00B04A27" w:rsidRDefault="00B04A27">
      <w:pPr>
        <w:pStyle w:val="ConsPlusNormal"/>
        <w:jc w:val="right"/>
        <w:rPr>
          <w:rFonts w:ascii="Times New Roman" w:hAnsi="Times New Roman" w:cs="Times New Roman"/>
          <w:sz w:val="28"/>
          <w:szCs w:val="28"/>
        </w:rPr>
      </w:pPr>
      <w:r w:rsidRPr="00B04A27">
        <w:rPr>
          <w:rFonts w:ascii="Times New Roman" w:hAnsi="Times New Roman" w:cs="Times New Roman"/>
          <w:sz w:val="28"/>
          <w:szCs w:val="28"/>
        </w:rPr>
        <w:t>Е.Н.ЗОЛОТОВА</w:t>
      </w:r>
    </w:p>
    <w:p w:rsidR="00B04A27" w:rsidRPr="00B04A27" w:rsidRDefault="00B04A27">
      <w:pPr>
        <w:pStyle w:val="ConsPlusNormal"/>
        <w:jc w:val="right"/>
        <w:rPr>
          <w:rFonts w:ascii="Times New Roman" w:hAnsi="Times New Roman" w:cs="Times New Roman"/>
          <w:sz w:val="28"/>
          <w:szCs w:val="28"/>
        </w:rPr>
      </w:pPr>
    </w:p>
    <w:p w:rsidR="00B04A27" w:rsidRPr="00B04A27" w:rsidRDefault="00B04A27">
      <w:pPr>
        <w:pStyle w:val="ConsPlusNormal"/>
        <w:jc w:val="right"/>
        <w:rPr>
          <w:rFonts w:ascii="Times New Roman" w:hAnsi="Times New Roman" w:cs="Times New Roman"/>
          <w:sz w:val="28"/>
          <w:szCs w:val="28"/>
        </w:rPr>
      </w:pPr>
      <w:r w:rsidRPr="00B04A27">
        <w:rPr>
          <w:rFonts w:ascii="Times New Roman" w:hAnsi="Times New Roman" w:cs="Times New Roman"/>
          <w:sz w:val="28"/>
          <w:szCs w:val="28"/>
        </w:rPr>
        <w:t>Судья</w:t>
      </w:r>
    </w:p>
    <w:p w:rsidR="00B04A27" w:rsidRPr="00B04A27" w:rsidRDefault="00B04A27">
      <w:pPr>
        <w:pStyle w:val="ConsPlusNormal"/>
        <w:jc w:val="right"/>
        <w:rPr>
          <w:rFonts w:ascii="Times New Roman" w:hAnsi="Times New Roman" w:cs="Times New Roman"/>
          <w:sz w:val="28"/>
          <w:szCs w:val="28"/>
        </w:rPr>
      </w:pPr>
      <w:r w:rsidRPr="00B04A27">
        <w:rPr>
          <w:rFonts w:ascii="Times New Roman" w:hAnsi="Times New Roman" w:cs="Times New Roman"/>
          <w:sz w:val="28"/>
          <w:szCs w:val="28"/>
        </w:rPr>
        <w:t>О.В.КИСЕЛЕВА</w:t>
      </w:r>
    </w:p>
    <w:p w:rsidR="00B04A27" w:rsidRPr="00B04A27" w:rsidRDefault="00B04A27">
      <w:pPr>
        <w:pStyle w:val="ConsPlusNormal"/>
        <w:jc w:val="right"/>
        <w:rPr>
          <w:rFonts w:ascii="Times New Roman" w:hAnsi="Times New Roman" w:cs="Times New Roman"/>
          <w:sz w:val="28"/>
          <w:szCs w:val="28"/>
        </w:rPr>
      </w:pPr>
    </w:p>
    <w:p w:rsidR="00B04A27" w:rsidRPr="00B04A27" w:rsidRDefault="00B04A27">
      <w:pPr>
        <w:pStyle w:val="ConsPlusNormal"/>
        <w:jc w:val="right"/>
        <w:rPr>
          <w:rFonts w:ascii="Times New Roman" w:hAnsi="Times New Roman" w:cs="Times New Roman"/>
          <w:sz w:val="28"/>
          <w:szCs w:val="28"/>
        </w:rPr>
      </w:pPr>
      <w:r w:rsidRPr="00B04A27">
        <w:rPr>
          <w:rFonts w:ascii="Times New Roman" w:hAnsi="Times New Roman" w:cs="Times New Roman"/>
          <w:sz w:val="28"/>
          <w:szCs w:val="28"/>
        </w:rPr>
        <w:t>Судья</w:t>
      </w:r>
    </w:p>
    <w:p w:rsidR="00B04A27" w:rsidRPr="00B04A27" w:rsidRDefault="00B04A27">
      <w:pPr>
        <w:pStyle w:val="ConsPlusNormal"/>
        <w:jc w:val="right"/>
        <w:rPr>
          <w:rFonts w:ascii="Times New Roman" w:hAnsi="Times New Roman" w:cs="Times New Roman"/>
          <w:sz w:val="28"/>
          <w:szCs w:val="28"/>
        </w:rPr>
      </w:pPr>
      <w:r w:rsidRPr="00B04A27">
        <w:rPr>
          <w:rFonts w:ascii="Times New Roman" w:hAnsi="Times New Roman" w:cs="Times New Roman"/>
          <w:sz w:val="28"/>
          <w:szCs w:val="28"/>
        </w:rPr>
        <w:t>А.Н.МАНЕНКОВ</w:t>
      </w:r>
    </w:p>
    <w:p w:rsidR="00B04A27" w:rsidRPr="00B04A27" w:rsidRDefault="00B04A27">
      <w:pPr>
        <w:pStyle w:val="ConsPlusNormal"/>
        <w:ind w:firstLine="540"/>
        <w:jc w:val="both"/>
        <w:rPr>
          <w:rFonts w:ascii="Times New Roman" w:hAnsi="Times New Roman" w:cs="Times New Roman"/>
          <w:sz w:val="28"/>
          <w:szCs w:val="28"/>
        </w:rPr>
      </w:pPr>
    </w:p>
    <w:p w:rsidR="00B04A27" w:rsidRPr="00B04A27" w:rsidRDefault="00B04A27">
      <w:pPr>
        <w:pStyle w:val="ConsPlusNormal"/>
        <w:ind w:firstLine="540"/>
        <w:jc w:val="both"/>
        <w:rPr>
          <w:rFonts w:ascii="Times New Roman" w:hAnsi="Times New Roman" w:cs="Times New Roman"/>
          <w:sz w:val="28"/>
          <w:szCs w:val="28"/>
        </w:rPr>
      </w:pPr>
    </w:p>
    <w:p w:rsidR="00B04A27" w:rsidRPr="00B04A27" w:rsidRDefault="00B04A27">
      <w:pPr>
        <w:pStyle w:val="ConsPlusNormal"/>
        <w:pBdr>
          <w:top w:val="single" w:sz="6" w:space="0" w:color="auto"/>
        </w:pBdr>
        <w:spacing w:before="100" w:after="100"/>
        <w:jc w:val="both"/>
        <w:rPr>
          <w:rFonts w:ascii="Times New Roman" w:hAnsi="Times New Roman" w:cs="Times New Roman"/>
          <w:sz w:val="28"/>
          <w:szCs w:val="28"/>
        </w:rPr>
      </w:pPr>
    </w:p>
    <w:p w:rsidR="00FC7ED8" w:rsidRPr="00B04A27" w:rsidRDefault="00FC7ED8">
      <w:pPr>
        <w:rPr>
          <w:rFonts w:ascii="Times New Roman" w:hAnsi="Times New Roman" w:cs="Times New Roman"/>
          <w:sz w:val="28"/>
          <w:szCs w:val="28"/>
        </w:rPr>
      </w:pPr>
    </w:p>
    <w:sectPr w:rsidR="00FC7ED8" w:rsidRPr="00B04A27" w:rsidSect="00DD4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A27"/>
    <w:rsid w:val="0008591A"/>
    <w:rsid w:val="00115B1B"/>
    <w:rsid w:val="00177F17"/>
    <w:rsid w:val="001C00FD"/>
    <w:rsid w:val="004F6A3E"/>
    <w:rsid w:val="005E0A1A"/>
    <w:rsid w:val="0068442D"/>
    <w:rsid w:val="006A6A74"/>
    <w:rsid w:val="007105DA"/>
    <w:rsid w:val="0071079C"/>
    <w:rsid w:val="00747762"/>
    <w:rsid w:val="00791D3F"/>
    <w:rsid w:val="00794E60"/>
    <w:rsid w:val="008153EB"/>
    <w:rsid w:val="00905AFF"/>
    <w:rsid w:val="00B04A27"/>
    <w:rsid w:val="00BE38A4"/>
    <w:rsid w:val="00C6663C"/>
    <w:rsid w:val="00D46742"/>
    <w:rsid w:val="00D9607B"/>
    <w:rsid w:val="00E133B6"/>
    <w:rsid w:val="00F04F2A"/>
    <w:rsid w:val="00FC7ED8"/>
    <w:rsid w:val="00FE3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4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4A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4D40CC6640B1FECE0F631A5AE673504021765D30B1C5254E0611905E9E52F8CAB2DE0A003EFBx0oCJ" TargetMode="External"/><Relationship Id="rId18" Type="http://schemas.openxmlformats.org/officeDocument/2006/relationships/hyperlink" Target="consultantplus://offline/ref=774D40CC6640B1FECE0F631A5AE673504320755C37BA982F465F1D9259910DEFCDFBD20B003EFC0DxFo9J" TargetMode="External"/><Relationship Id="rId26" Type="http://schemas.openxmlformats.org/officeDocument/2006/relationships/hyperlink" Target="consultantplus://offline/ref=774D40CC6640B1FECE0F631A5AE6735043237D553ABA982F465F1D9259910DEFCDFBD20B003FFD04xFo1J" TargetMode="External"/><Relationship Id="rId39" Type="http://schemas.openxmlformats.org/officeDocument/2006/relationships/hyperlink" Target="consultantplus://offline/ref=774D40CC6640B1FECE0F631A5AE6735043237D553ABA982F465F1D9259910DEFCDFBD20B0038xFoDJ" TargetMode="External"/><Relationship Id="rId21" Type="http://schemas.openxmlformats.org/officeDocument/2006/relationships/hyperlink" Target="consultantplus://offline/ref=774D40CC6640B1FECE0F6E094FE673504623735530BD982F465F1D9259x9o1J" TargetMode="External"/><Relationship Id="rId34" Type="http://schemas.openxmlformats.org/officeDocument/2006/relationships/hyperlink" Target="consultantplus://offline/ref=774D40CC6640B1FECE0F631A5AE6735043237D553ABA982F465F1D9259910DEFCDFBD20B003FF507xFoCJ" TargetMode="External"/><Relationship Id="rId42" Type="http://schemas.openxmlformats.org/officeDocument/2006/relationships/hyperlink" Target="consultantplus://offline/ref=774D40CC6640B1FECE0F631A5AE6735043237D553ABA982F465F1D9259x9o1J" TargetMode="External"/><Relationship Id="rId47" Type="http://schemas.openxmlformats.org/officeDocument/2006/relationships/hyperlink" Target="consultantplus://offline/ref=774D40CC6640B1FECE0F631A5AE6735043237D553ABA982F465F1D9259x9o1J" TargetMode="External"/><Relationship Id="rId50" Type="http://schemas.openxmlformats.org/officeDocument/2006/relationships/hyperlink" Target="consultantplus://offline/ref=774D40CC6640B1FECE0F631A5AE67350432E745533BC982F465F1D9259910DEFCDFBD20B003EFC05xFo9J" TargetMode="External"/><Relationship Id="rId55" Type="http://schemas.openxmlformats.org/officeDocument/2006/relationships/hyperlink" Target="consultantplus://offline/ref=774D40CC6640B1FECE0F6E094FE673504621735C34B3982F465F1D9259x9o1J" TargetMode="External"/><Relationship Id="rId7" Type="http://schemas.openxmlformats.org/officeDocument/2006/relationships/hyperlink" Target="consultantplus://offline/ref=774D40CC6640B1FECE0F631A5AE67350432E745533BC982F465F1D9259910DEFCDFBD20D07x3oAJ" TargetMode="External"/><Relationship Id="rId12" Type="http://schemas.openxmlformats.org/officeDocument/2006/relationships/hyperlink" Target="consultantplus://offline/ref=774D40CC6640B1FECE0F7C1F5BE673504A2E72543BB1C5254E061190x5oEJ" TargetMode="External"/><Relationship Id="rId17" Type="http://schemas.openxmlformats.org/officeDocument/2006/relationships/hyperlink" Target="consultantplus://offline/ref=774D40CC6640B1FECE0F631A5AE673504320755C37BA982F465F1D9259910DEFCDFBD20B003EFC0CxFo1J" TargetMode="External"/><Relationship Id="rId25" Type="http://schemas.openxmlformats.org/officeDocument/2006/relationships/hyperlink" Target="consultantplus://offline/ref=774D40CC6640B1FECE0F631A5AE673504320755C37BA982F465F1D9259910DEFCDFBD20B003DFA0DxFo0J" TargetMode="External"/><Relationship Id="rId33" Type="http://schemas.openxmlformats.org/officeDocument/2006/relationships/hyperlink" Target="consultantplus://offline/ref=774D40CC6640B1FECE0F631A5AE6735043237D553ABA982F465F1D9259910DEFCDFBD20204x3o6J" TargetMode="External"/><Relationship Id="rId38" Type="http://schemas.openxmlformats.org/officeDocument/2006/relationships/hyperlink" Target="consultantplus://offline/ref=774D40CC6640B1FECE0F631A5AE6735043237D553ABA982F465F1D9259910DEFCDFBD20205x3oBJ" TargetMode="External"/><Relationship Id="rId46" Type="http://schemas.openxmlformats.org/officeDocument/2006/relationships/hyperlink" Target="consultantplus://offline/ref=774D40CC6640B1FECE0F631A5AE673504021765D30B1C5254E0611905E9E52F8CAB2DE0A003EFBx0oCJ" TargetMode="External"/><Relationship Id="rId2" Type="http://schemas.openxmlformats.org/officeDocument/2006/relationships/settings" Target="settings.xml"/><Relationship Id="rId16" Type="http://schemas.openxmlformats.org/officeDocument/2006/relationships/hyperlink" Target="consultantplus://offline/ref=774D40CC6640B1FECE0F631A5AE673504320755C37BA982F465F1D9259910DEFCDFBD20B003EFD01xFo1J" TargetMode="External"/><Relationship Id="rId20" Type="http://schemas.openxmlformats.org/officeDocument/2006/relationships/hyperlink" Target="consultantplus://offline/ref=774D40CC6640B1FECE0F631A5AE67350432E745533BC982F465F1D9259910DEFCDFBD20D07x3o8J" TargetMode="External"/><Relationship Id="rId29" Type="http://schemas.openxmlformats.org/officeDocument/2006/relationships/hyperlink" Target="consultantplus://offline/ref=774D40CC6640B1FECE0F631A5AE673504320755C37B8982F465F1D9259x9o1J" TargetMode="External"/><Relationship Id="rId41" Type="http://schemas.openxmlformats.org/officeDocument/2006/relationships/hyperlink" Target="consultantplus://offline/ref=774D40CC6640B1FECE0F631A5AE6735043237D553ABA982F465F1D9259910DEFCDFBD20809x3oEJ" TargetMode="External"/><Relationship Id="rId54" Type="http://schemas.openxmlformats.org/officeDocument/2006/relationships/hyperlink" Target="consultantplus://offline/ref=774D40CC6640B1FECE0F7C1F5BE673504A2E72543BB1C5254E061190x5oEJ" TargetMode="External"/><Relationship Id="rId1" Type="http://schemas.openxmlformats.org/officeDocument/2006/relationships/styles" Target="styles.xml"/><Relationship Id="rId6" Type="http://schemas.openxmlformats.org/officeDocument/2006/relationships/hyperlink" Target="consultantplus://offline/ref=774D40CC6640B1FECE0F631A5AE67350432E745533BC982F465F1D9259x9o1J" TargetMode="External"/><Relationship Id="rId11" Type="http://schemas.openxmlformats.org/officeDocument/2006/relationships/hyperlink" Target="consultantplus://offline/ref=774D40CC6640B1FECE0F7D1A5D8E2D5D472C2B5036BC9370180046CF0E9807B8x8oAJ" TargetMode="External"/><Relationship Id="rId24" Type="http://schemas.openxmlformats.org/officeDocument/2006/relationships/hyperlink" Target="consultantplus://offline/ref=774D40CC6640B1FECE0F631A5AE673504320755C37BA982F465F1D9259910DEFCDFBD20B003DFA0DxFoBJ" TargetMode="External"/><Relationship Id="rId32" Type="http://schemas.openxmlformats.org/officeDocument/2006/relationships/hyperlink" Target="consultantplus://offline/ref=774D40CC6640B1FECE0F631A5AE673504320755C37BA982F465F1D9259910DEFCDFBD20B003DF502xFo1J" TargetMode="External"/><Relationship Id="rId37" Type="http://schemas.openxmlformats.org/officeDocument/2006/relationships/hyperlink" Target="consultantplus://offline/ref=774D40CC6640B1FECE0F631A5AE6735043237D553ABA982F465F1D9259910DEFCDFBD20205x3oDJ" TargetMode="External"/><Relationship Id="rId40" Type="http://schemas.openxmlformats.org/officeDocument/2006/relationships/hyperlink" Target="consultantplus://offline/ref=774D40CC6640B1FECE0F631A5AE6735043237D553ABA982F465F1D9259910DEFCDFBD20809x3oEJ" TargetMode="External"/><Relationship Id="rId45" Type="http://schemas.openxmlformats.org/officeDocument/2006/relationships/hyperlink" Target="consultantplus://offline/ref=774D40CC6640B1FECE0F631A5AE673504021765D30B1C5254E0611905E9E52F8CAB2DE0A003DF8x0o0J" TargetMode="External"/><Relationship Id="rId53" Type="http://schemas.openxmlformats.org/officeDocument/2006/relationships/hyperlink" Target="consultantplus://offline/ref=774D40CC6640B1FECE0F7D1A5D8E2D5D472C2B5036BC9370180046CF0E9807B8x8oAJ" TargetMode="External"/><Relationship Id="rId5" Type="http://schemas.openxmlformats.org/officeDocument/2006/relationships/hyperlink" Target="consultantplus://offline/ref=774D40CC6640B1FECE0F7C1F5BE673504A2E72543BB1C5254E061190x5oEJ" TargetMode="External"/><Relationship Id="rId15" Type="http://schemas.openxmlformats.org/officeDocument/2006/relationships/hyperlink" Target="consultantplus://offline/ref=774D40CC6640B1FECE0F631A5AE6735043237D553ABA982F465F1D9259910DEFCDFBD20E08x3oBJ" TargetMode="External"/><Relationship Id="rId23" Type="http://schemas.openxmlformats.org/officeDocument/2006/relationships/hyperlink" Target="consultantplus://offline/ref=774D40CC6640B1FECE0F631A5AE673504320755C37BA982F465F1D9259910DEFCDFBD20B003DFA03xFoAJ" TargetMode="External"/><Relationship Id="rId28" Type="http://schemas.openxmlformats.org/officeDocument/2006/relationships/hyperlink" Target="consultantplus://offline/ref=774D40CC6640B1FECE0F631A5AE6735043237D553ABA982F465F1D9259910DEFCDFBD20204x3oAJ" TargetMode="External"/><Relationship Id="rId36" Type="http://schemas.openxmlformats.org/officeDocument/2006/relationships/hyperlink" Target="consultantplus://offline/ref=774D40CC6640B1FECE0F631A5AE6735043237D553ABA982F465F1D9259910DEFCDFBD20809x3oEJ" TargetMode="External"/><Relationship Id="rId49" Type="http://schemas.openxmlformats.org/officeDocument/2006/relationships/hyperlink" Target="consultantplus://offline/ref=774D40CC6640B1FECE0F631A5AE67350432E745533BC982F465F1D9259910DEFCDFBD20B003EFD02xFoFJ" TargetMode="External"/><Relationship Id="rId57" Type="http://schemas.openxmlformats.org/officeDocument/2006/relationships/theme" Target="theme/theme1.xml"/><Relationship Id="rId10" Type="http://schemas.openxmlformats.org/officeDocument/2006/relationships/hyperlink" Target="consultantplus://offline/ref=774D40CC6640B1FECE0F631A5AE6735043237D553ABA982F465F1D9259910DEFCDFBD20809x3oEJ" TargetMode="External"/><Relationship Id="rId19" Type="http://schemas.openxmlformats.org/officeDocument/2006/relationships/hyperlink" Target="consultantplus://offline/ref=774D40CC6640B1FECE0F631A5AE673504320755C37BA982F465F1D9259910DEFCDFBD20B003EFC0CxFo1J" TargetMode="External"/><Relationship Id="rId31" Type="http://schemas.openxmlformats.org/officeDocument/2006/relationships/hyperlink" Target="consultantplus://offline/ref=774D40CC6640B1FECE0F631A5AE6735043237D553ABA982F465F1D9259910DEFCDFBD20204x3o9J" TargetMode="External"/><Relationship Id="rId44" Type="http://schemas.openxmlformats.org/officeDocument/2006/relationships/hyperlink" Target="consultantplus://offline/ref=774D40CC6640B1FECE0F631A5AE673504021765D30B1C5254E0611905E9E52F8CAB2DE0A003EFBx0oCJ" TargetMode="External"/><Relationship Id="rId52" Type="http://schemas.openxmlformats.org/officeDocument/2006/relationships/hyperlink" Target="consultantplus://offline/ref=774D40CC6640B1FECE0F631A5AE67350432E745533BC982F465F1D9259910DEFCDFBD20202x3oAJ" TargetMode="External"/><Relationship Id="rId4" Type="http://schemas.openxmlformats.org/officeDocument/2006/relationships/hyperlink" Target="consultantplus://offline/ref=774D40CC6640B1FECE0F7D1A5D8E2D5D472C2B5036BC9370180046CF0E9807B8x8oAJ" TargetMode="External"/><Relationship Id="rId9" Type="http://schemas.openxmlformats.org/officeDocument/2006/relationships/hyperlink" Target="consultantplus://offline/ref=774D40CC6640B1FECE0F7C1F5BE673504A21735E34B1C5254E061190x5oEJ" TargetMode="External"/><Relationship Id="rId14" Type="http://schemas.openxmlformats.org/officeDocument/2006/relationships/hyperlink" Target="consultantplus://offline/ref=774D40CC6640B1FECE0F631A5AE6735043237D553ABA982F465F1D9259910DEFCDFBD20809x3oEJ" TargetMode="External"/><Relationship Id="rId22" Type="http://schemas.openxmlformats.org/officeDocument/2006/relationships/hyperlink" Target="consultantplus://offline/ref=774D40CC6640B1FECE0F631A5AE673504320755C37BA982F465F1D9259910DEFCDFBD20B003DFA03xFo9J" TargetMode="External"/><Relationship Id="rId27" Type="http://schemas.openxmlformats.org/officeDocument/2006/relationships/hyperlink" Target="consultantplus://offline/ref=774D40CC6640B1FECE0F631A5AE6735043237D553ABA982F465F1D9259x9o1J" TargetMode="External"/><Relationship Id="rId30" Type="http://schemas.openxmlformats.org/officeDocument/2006/relationships/hyperlink" Target="consultantplus://offline/ref=774D40CC6640B1FECE0F631A5AE6735043237D553ABA982F465F1D9259x9o1J" TargetMode="External"/><Relationship Id="rId35" Type="http://schemas.openxmlformats.org/officeDocument/2006/relationships/hyperlink" Target="consultantplus://offline/ref=774D40CC6640B1FECE0F631A5AE6735043237D553ABA982F465F1D9259910DEFCDFBD208x0o3J" TargetMode="External"/><Relationship Id="rId43" Type="http://schemas.openxmlformats.org/officeDocument/2006/relationships/hyperlink" Target="consultantplus://offline/ref=774D40CC6640B1FECE0F631A5AE6735043237D553ABA982F465F1D9259x9o1J" TargetMode="External"/><Relationship Id="rId48" Type="http://schemas.openxmlformats.org/officeDocument/2006/relationships/hyperlink" Target="consultantplus://offline/ref=774D40CC6640B1FECE0F631A5AE6735043237D553ABA982F465F1D9259x9o1J" TargetMode="External"/><Relationship Id="rId56" Type="http://schemas.openxmlformats.org/officeDocument/2006/relationships/fontTable" Target="fontTable.xml"/><Relationship Id="rId8" Type="http://schemas.openxmlformats.org/officeDocument/2006/relationships/hyperlink" Target="consultantplus://offline/ref=774D40CC6640B1FECE0F7D1A5D8E2D5D472C2B5037BE9A7E130046CF0E9807B8x8oAJ" TargetMode="External"/><Relationship Id="rId51" Type="http://schemas.openxmlformats.org/officeDocument/2006/relationships/hyperlink" Target="consultantplus://offline/ref=774D40CC6640B1FECE0F631A5AE67350432E745533BC982F465F1D9259910DEFCDFBD20D07x3o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4075</Words>
  <Characters>23228</Characters>
  <Application>Microsoft Office Word</Application>
  <DocSecurity>0</DocSecurity>
  <Lines>193</Lines>
  <Paragraphs>54</Paragraphs>
  <ScaleCrop>false</ScaleCrop>
  <Company>DK MFRT</Company>
  <LinksUpToDate>false</LinksUpToDate>
  <CharactersWithSpaces>27249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zakup_19</dc:creator>
  <cp:lastModifiedBy>zakup_19</cp:lastModifiedBy>
  <cp:revision>1</cp:revision>
  <dcterms:created xsi:type="dcterms:W3CDTF">2017-02-17T09:40:00Z</dcterms:created>
  <dcterms:modified xsi:type="dcterms:W3CDTF">2017-02-17T09:41:00Z</dcterms:modified>
</cp:coreProperties>
</file>